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F64CC" w14:textId="324BD746" w:rsidR="008D061B" w:rsidRPr="00BF4EE9" w:rsidRDefault="002243F2" w:rsidP="008D061B">
      <w:pPr>
        <w:pStyle w:val="Presse-Untertitel"/>
        <w:spacing w:line="600" w:lineRule="auto"/>
        <w:rPr>
          <w:rFonts w:ascii="Arial" w:hAnsi="Arial" w:cs="Arial"/>
          <w:lang w:val="en-US"/>
        </w:rPr>
      </w:pPr>
      <w:r w:rsidRPr="00BF4EE9">
        <w:rPr>
          <w:rFonts w:ascii="Arial" w:hAnsi="Arial" w:cs="Arial"/>
          <w:noProof/>
          <w:lang w:val="en-US"/>
        </w:rPr>
        <w:t>Technical Data</w:t>
      </w:r>
    </w:p>
    <w:p w14:paraId="454AA8F2" w14:textId="79F5E24F" w:rsidR="008D061B" w:rsidRPr="00BF4EE9" w:rsidRDefault="008D061B" w:rsidP="008D061B">
      <w:pPr>
        <w:pStyle w:val="Presse-Titel"/>
        <w:spacing w:line="600" w:lineRule="auto"/>
        <w:rPr>
          <w:rFonts w:ascii="Arial" w:hAnsi="Arial" w:cs="Arial"/>
          <w:lang w:val="en-US"/>
        </w:rPr>
      </w:pPr>
      <w:r w:rsidRPr="00BF4EE9">
        <w:rPr>
          <w:rFonts w:ascii="Arial" w:hAnsi="Arial" w:cs="Arial"/>
          <w:lang w:val="en-US"/>
        </w:rPr>
        <w:t xml:space="preserve">Porsche 911 </w:t>
      </w:r>
      <w:r w:rsidR="00BC0D4F" w:rsidRPr="00BF4EE9">
        <w:rPr>
          <w:rFonts w:ascii="Arial" w:hAnsi="Arial" w:cs="Arial"/>
          <w:lang w:val="en-US"/>
        </w:rPr>
        <w:t>Challenge</w:t>
      </w:r>
      <w:r w:rsidRPr="00BF4EE9">
        <w:rPr>
          <w:rFonts w:ascii="Arial" w:hAnsi="Arial" w:cs="Arial"/>
          <w:lang w:val="en-US"/>
        </w:rPr>
        <w:t xml:space="preserve"> (</w:t>
      </w:r>
      <w:r w:rsidR="003D5981" w:rsidRPr="00BF4EE9">
        <w:rPr>
          <w:rFonts w:ascii="Arial" w:hAnsi="Arial" w:cs="Arial"/>
          <w:lang w:val="en-US"/>
        </w:rPr>
        <w:t xml:space="preserve">Generation </w:t>
      </w:r>
      <w:r w:rsidRPr="00BF4EE9">
        <w:rPr>
          <w:rFonts w:ascii="Arial" w:hAnsi="Arial" w:cs="Arial"/>
          <w:lang w:val="en-US"/>
        </w:rPr>
        <w:t xml:space="preserve">992.2) </w:t>
      </w:r>
      <w:r w:rsidR="001608A6" w:rsidRPr="00BF4EE9">
        <w:rPr>
          <w:rFonts w:ascii="Arial" w:hAnsi="Arial" w:cs="Arial"/>
          <w:lang w:val="en-US"/>
        </w:rPr>
        <w:t>Model</w:t>
      </w:r>
      <w:r w:rsidR="002243F2" w:rsidRPr="00BF4EE9">
        <w:rPr>
          <w:rFonts w:ascii="Arial" w:hAnsi="Arial" w:cs="Arial"/>
          <w:lang w:val="en-US"/>
        </w:rPr>
        <w:t xml:space="preserve"> Year </w:t>
      </w:r>
      <w:r w:rsidR="001608A6" w:rsidRPr="00BF4EE9">
        <w:rPr>
          <w:rFonts w:ascii="Arial" w:hAnsi="Arial" w:cs="Arial"/>
          <w:lang w:val="en-US"/>
        </w:rPr>
        <w:t>2027</w:t>
      </w:r>
    </w:p>
    <w:p w14:paraId="7F52F095" w14:textId="77777777" w:rsidR="00492981" w:rsidRPr="00BF4EE9" w:rsidRDefault="00492981" w:rsidP="00492981">
      <w:pPr>
        <w:jc w:val="both"/>
        <w:rPr>
          <w:rFonts w:ascii="Arial" w:eastAsia="Times New Roman" w:hAnsi="Arial" w:cs="Arial"/>
          <w:b/>
          <w:bCs/>
          <w:kern w:val="0"/>
          <w:szCs w:val="24"/>
          <w:lang w:val="en-US" w:eastAsia="de-DE"/>
          <w14:ligatures w14:val="none"/>
        </w:rPr>
      </w:pPr>
    </w:p>
    <w:p w14:paraId="2BE46DC8" w14:textId="77777777" w:rsidR="00492981" w:rsidRPr="00BF4EE9" w:rsidRDefault="00492981" w:rsidP="00492981">
      <w:pPr>
        <w:jc w:val="both"/>
        <w:rPr>
          <w:rFonts w:ascii="Arial" w:eastAsia="Times New Roman" w:hAnsi="Arial" w:cs="Arial"/>
          <w:b/>
          <w:bCs/>
          <w:kern w:val="0"/>
          <w:szCs w:val="24"/>
          <w:lang w:val="en-US" w:eastAsia="de-DE"/>
          <w14:ligatures w14:val="none"/>
        </w:rPr>
        <w:sectPr w:rsidR="00492981" w:rsidRPr="00BF4EE9" w:rsidSect="00492981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2726" w:right="1418" w:bottom="1134" w:left="1418" w:header="0" w:footer="284" w:gutter="0"/>
          <w:cols w:space="708"/>
          <w:titlePg/>
          <w:docGrid w:linePitch="360"/>
        </w:sectPr>
      </w:pPr>
    </w:p>
    <w:p w14:paraId="2417AD3C" w14:textId="7516325B" w:rsidR="008D061B" w:rsidRPr="008D04D2" w:rsidRDefault="002243F2" w:rsidP="008D061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Concept</w:t>
      </w:r>
    </w:p>
    <w:p w14:paraId="18EA67C9" w14:textId="77777777" w:rsidR="002243F2" w:rsidRPr="00E36FB6" w:rsidRDefault="002243F2" w:rsidP="002243F2">
      <w:pPr>
        <w:pStyle w:val="Presse-Standard"/>
        <w:numPr>
          <w:ilvl w:val="0"/>
          <w:numId w:val="5"/>
        </w:numPr>
        <w:suppressAutoHyphens/>
        <w:jc w:val="left"/>
        <w:rPr>
          <w:szCs w:val="24"/>
          <w:lang w:val="en-GB"/>
        </w:rPr>
      </w:pPr>
      <w:r w:rsidRPr="00E36FB6">
        <w:rPr>
          <w:rStyle w:val="Hervorhebung"/>
          <w:rFonts w:eastAsia="Adobe Ming Std L"/>
          <w:i w:val="0"/>
          <w:iCs w:val="0"/>
          <w:szCs w:val="24"/>
          <w:lang w:val="en-GB"/>
        </w:rPr>
        <w:t>Single-seater customer race car</w:t>
      </w:r>
    </w:p>
    <w:p w14:paraId="0F022AE6" w14:textId="0937A638" w:rsidR="003540AB" w:rsidRPr="008D04D2" w:rsidRDefault="002243F2" w:rsidP="008D061B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Base</w:t>
      </w:r>
      <w:r w:rsidR="00BC0D4F">
        <w:rPr>
          <w:rFonts w:ascii="Arial" w:hAnsi="Arial" w:cs="Arial"/>
        </w:rPr>
        <w:t>: 911 GT3 (992.2)</w:t>
      </w:r>
    </w:p>
    <w:p w14:paraId="63F4B3D6" w14:textId="77777777" w:rsidR="008D061B" w:rsidRPr="008D04D2" w:rsidRDefault="008D061B" w:rsidP="008D061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00DE0B1" w14:textId="6D98CA0F" w:rsidR="008D061B" w:rsidRPr="008D04D2" w:rsidRDefault="00F22922" w:rsidP="008D061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Weight</w:t>
      </w:r>
      <w:r w:rsidR="008D061B" w:rsidRPr="009A3DAB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dimensions</w:t>
      </w:r>
    </w:p>
    <w:p w14:paraId="6F71C78E" w14:textId="72B55367" w:rsidR="008D061B" w:rsidRPr="00CB41CD" w:rsidRDefault="00D3387A" w:rsidP="008D061B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Base</w:t>
      </w:r>
      <w:r w:rsidR="00F22922">
        <w:rPr>
          <w:rFonts w:ascii="Arial" w:hAnsi="Arial" w:cs="Arial"/>
        </w:rPr>
        <w:t xml:space="preserve"> weight</w:t>
      </w:r>
      <w:r w:rsidR="00CB41CD" w:rsidRPr="00CB41CD">
        <w:rPr>
          <w:rFonts w:ascii="Arial" w:hAnsi="Arial" w:cs="Arial"/>
        </w:rPr>
        <w:t>*</w:t>
      </w:r>
      <w:r w:rsidR="008D061B" w:rsidRPr="00CB41CD">
        <w:rPr>
          <w:rFonts w:ascii="Arial" w:hAnsi="Arial" w:cs="Arial"/>
        </w:rPr>
        <w:t xml:space="preserve">: </w:t>
      </w:r>
      <w:r w:rsidR="008A4C86">
        <w:rPr>
          <w:rFonts w:ascii="Arial" w:hAnsi="Arial" w:cs="Arial"/>
        </w:rPr>
        <w:t>approx</w:t>
      </w:r>
      <w:r w:rsidR="008D061B" w:rsidRPr="00CB41CD">
        <w:rPr>
          <w:rFonts w:ascii="Arial" w:hAnsi="Arial" w:cs="Arial"/>
        </w:rPr>
        <w:t xml:space="preserve">. </w:t>
      </w:r>
      <w:r w:rsidR="003540AB" w:rsidRPr="00CB41CD">
        <w:rPr>
          <w:rFonts w:ascii="Arial" w:hAnsi="Arial" w:cs="Arial"/>
        </w:rPr>
        <w:t>1</w:t>
      </w:r>
      <w:r w:rsidR="00CC30D9">
        <w:rPr>
          <w:rFonts w:ascii="Arial" w:hAnsi="Arial" w:cs="Arial"/>
        </w:rPr>
        <w:t>,</w:t>
      </w:r>
      <w:r w:rsidR="00BC0D4F" w:rsidRPr="00CB41CD">
        <w:rPr>
          <w:rFonts w:ascii="Arial" w:hAnsi="Arial" w:cs="Arial"/>
        </w:rPr>
        <w:t>4</w:t>
      </w:r>
      <w:r w:rsidR="00A572A4">
        <w:rPr>
          <w:rFonts w:ascii="Arial" w:hAnsi="Arial" w:cs="Arial"/>
        </w:rPr>
        <w:t>5</w:t>
      </w:r>
      <w:r w:rsidR="00BC0D4F" w:rsidRPr="00CB41CD">
        <w:rPr>
          <w:rFonts w:ascii="Arial" w:hAnsi="Arial" w:cs="Arial"/>
        </w:rPr>
        <w:t>0</w:t>
      </w:r>
      <w:r w:rsidR="0030469F" w:rsidRPr="00CB41CD">
        <w:rPr>
          <w:rFonts w:ascii="Arial" w:hAnsi="Arial" w:cs="Arial"/>
        </w:rPr>
        <w:t xml:space="preserve"> </w:t>
      </w:r>
      <w:r w:rsidR="008D061B" w:rsidRPr="00CB41CD">
        <w:rPr>
          <w:rFonts w:ascii="Arial" w:hAnsi="Arial" w:cs="Arial"/>
        </w:rPr>
        <w:t>kg</w:t>
      </w:r>
    </w:p>
    <w:p w14:paraId="7B0189F2" w14:textId="4ACF9705" w:rsidR="008D061B" w:rsidRPr="00CB41CD" w:rsidRDefault="008A4C86" w:rsidP="008D061B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Total length</w:t>
      </w:r>
      <w:r w:rsidR="008D061B" w:rsidRPr="00CB41CD">
        <w:rPr>
          <w:rFonts w:ascii="Arial" w:hAnsi="Arial" w:cs="Arial"/>
        </w:rPr>
        <w:t xml:space="preserve">: </w:t>
      </w:r>
      <w:r w:rsidR="0030469F" w:rsidRPr="00CB41CD">
        <w:rPr>
          <w:rFonts w:ascii="Arial" w:hAnsi="Arial" w:cs="Arial"/>
        </w:rPr>
        <w:t>4</w:t>
      </w:r>
      <w:r w:rsidR="00CC30D9">
        <w:rPr>
          <w:rFonts w:ascii="Arial" w:hAnsi="Arial" w:cs="Arial"/>
        </w:rPr>
        <w:t>,</w:t>
      </w:r>
      <w:r w:rsidR="0030469F" w:rsidRPr="00CB41CD">
        <w:rPr>
          <w:rFonts w:ascii="Arial" w:hAnsi="Arial" w:cs="Arial"/>
        </w:rPr>
        <w:t>5</w:t>
      </w:r>
      <w:r w:rsidR="00CB41CD" w:rsidRPr="00CB41CD">
        <w:rPr>
          <w:rFonts w:ascii="Arial" w:hAnsi="Arial" w:cs="Arial"/>
        </w:rPr>
        <w:t>70</w:t>
      </w:r>
      <w:r w:rsidR="008D061B" w:rsidRPr="00CB41CD">
        <w:rPr>
          <w:rFonts w:ascii="Arial" w:hAnsi="Arial" w:cs="Arial"/>
        </w:rPr>
        <w:t xml:space="preserve"> mm</w:t>
      </w:r>
    </w:p>
    <w:p w14:paraId="0515F065" w14:textId="683AA900" w:rsidR="008D061B" w:rsidRPr="00BF4EE9" w:rsidRDefault="008A4C86" w:rsidP="008D061B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US"/>
        </w:rPr>
      </w:pPr>
      <w:r w:rsidRPr="00BF4EE9">
        <w:rPr>
          <w:rFonts w:ascii="Arial" w:hAnsi="Arial" w:cs="Arial"/>
          <w:lang w:val="en-US"/>
        </w:rPr>
        <w:t>Total width</w:t>
      </w:r>
      <w:r w:rsidR="008D061B" w:rsidRPr="00BF4EE9">
        <w:rPr>
          <w:rFonts w:ascii="Arial" w:hAnsi="Arial" w:cs="Arial"/>
          <w:lang w:val="en-US"/>
        </w:rPr>
        <w:t xml:space="preserve">: </w:t>
      </w:r>
      <w:r w:rsidR="0030469F" w:rsidRPr="00BF4EE9">
        <w:rPr>
          <w:rFonts w:ascii="Arial" w:hAnsi="Arial" w:cs="Arial"/>
          <w:lang w:val="en-US"/>
        </w:rPr>
        <w:t>1</w:t>
      </w:r>
      <w:r w:rsidR="00CC30D9" w:rsidRPr="00BF4EE9">
        <w:rPr>
          <w:rFonts w:ascii="Arial" w:hAnsi="Arial" w:cs="Arial"/>
          <w:lang w:val="en-US"/>
        </w:rPr>
        <w:t>,</w:t>
      </w:r>
      <w:r w:rsidR="00CB41CD" w:rsidRPr="00BF4EE9">
        <w:rPr>
          <w:rFonts w:ascii="Arial" w:hAnsi="Arial" w:cs="Arial"/>
          <w:lang w:val="en-US"/>
        </w:rPr>
        <w:t>852</w:t>
      </w:r>
      <w:r w:rsidR="008D061B" w:rsidRPr="00BF4EE9">
        <w:rPr>
          <w:rFonts w:ascii="Arial" w:hAnsi="Arial" w:cs="Arial"/>
          <w:lang w:val="en-US"/>
        </w:rPr>
        <w:t xml:space="preserve"> mm (</w:t>
      </w:r>
      <w:r w:rsidRPr="00BF4EE9">
        <w:rPr>
          <w:rFonts w:ascii="Arial" w:hAnsi="Arial" w:cs="Arial"/>
          <w:lang w:val="en-US"/>
        </w:rPr>
        <w:t>front axle</w:t>
      </w:r>
      <w:r w:rsidR="008D061B" w:rsidRPr="00BF4EE9">
        <w:rPr>
          <w:rFonts w:ascii="Arial" w:hAnsi="Arial" w:cs="Arial"/>
          <w:lang w:val="en-US"/>
        </w:rPr>
        <w:t xml:space="preserve">) / </w:t>
      </w:r>
      <w:r w:rsidR="0030469F" w:rsidRPr="00BF4EE9">
        <w:rPr>
          <w:rFonts w:ascii="Arial" w:hAnsi="Arial" w:cs="Arial"/>
          <w:lang w:val="en-US"/>
        </w:rPr>
        <w:t>1</w:t>
      </w:r>
      <w:r w:rsidR="00CC30D9" w:rsidRPr="00BF4EE9">
        <w:rPr>
          <w:rFonts w:ascii="Arial" w:hAnsi="Arial" w:cs="Arial"/>
          <w:lang w:val="en-US"/>
        </w:rPr>
        <w:t>,</w:t>
      </w:r>
      <w:r w:rsidR="00CB41CD" w:rsidRPr="00BF4EE9">
        <w:rPr>
          <w:rFonts w:ascii="Arial" w:hAnsi="Arial" w:cs="Arial"/>
          <w:lang w:val="en-US"/>
        </w:rPr>
        <w:t>852</w:t>
      </w:r>
      <w:r w:rsidR="008D061B" w:rsidRPr="00BF4EE9">
        <w:rPr>
          <w:rFonts w:ascii="Arial" w:hAnsi="Arial" w:cs="Arial"/>
          <w:lang w:val="en-US"/>
        </w:rPr>
        <w:t xml:space="preserve"> mm (</w:t>
      </w:r>
      <w:r w:rsidRPr="00BF4EE9">
        <w:rPr>
          <w:rFonts w:ascii="Arial" w:hAnsi="Arial" w:cs="Arial"/>
          <w:lang w:val="en-US"/>
        </w:rPr>
        <w:t>rear axle</w:t>
      </w:r>
      <w:r w:rsidR="008D061B" w:rsidRPr="00BF4EE9">
        <w:rPr>
          <w:rFonts w:ascii="Arial" w:hAnsi="Arial" w:cs="Arial"/>
          <w:lang w:val="en-US"/>
        </w:rPr>
        <w:t>)</w:t>
      </w:r>
      <w:r w:rsidR="00BC0D4F" w:rsidRPr="00BF4EE9">
        <w:rPr>
          <w:rFonts w:ascii="Arial" w:hAnsi="Arial" w:cs="Arial"/>
          <w:lang w:val="en-US"/>
        </w:rPr>
        <w:t xml:space="preserve"> </w:t>
      </w:r>
    </w:p>
    <w:p w14:paraId="35B40053" w14:textId="1E618A64" w:rsidR="008D061B" w:rsidRPr="00CB41CD" w:rsidRDefault="008A4C86" w:rsidP="008D061B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Wheelbase</w:t>
      </w:r>
      <w:r w:rsidR="008D061B" w:rsidRPr="00CB41CD">
        <w:rPr>
          <w:rFonts w:ascii="Arial" w:hAnsi="Arial" w:cs="Arial"/>
        </w:rPr>
        <w:t xml:space="preserve">: </w:t>
      </w:r>
      <w:r w:rsidR="0030469F" w:rsidRPr="00CB41CD">
        <w:rPr>
          <w:rFonts w:ascii="Arial" w:hAnsi="Arial" w:cs="Arial"/>
        </w:rPr>
        <w:t>2</w:t>
      </w:r>
      <w:r w:rsidR="00CC30D9">
        <w:rPr>
          <w:rFonts w:ascii="Arial" w:hAnsi="Arial" w:cs="Arial"/>
        </w:rPr>
        <w:t>,</w:t>
      </w:r>
      <w:r w:rsidR="0030469F" w:rsidRPr="00CB41CD">
        <w:rPr>
          <w:rFonts w:ascii="Arial" w:hAnsi="Arial" w:cs="Arial"/>
        </w:rPr>
        <w:t>4</w:t>
      </w:r>
      <w:r w:rsidR="00CB41CD" w:rsidRPr="00CB41CD">
        <w:rPr>
          <w:rFonts w:ascii="Arial" w:hAnsi="Arial" w:cs="Arial"/>
        </w:rPr>
        <w:t>57</w:t>
      </w:r>
      <w:r w:rsidR="008D061B" w:rsidRPr="00CB41CD">
        <w:rPr>
          <w:rFonts w:ascii="Arial" w:hAnsi="Arial" w:cs="Arial"/>
        </w:rPr>
        <w:t xml:space="preserve"> mm</w:t>
      </w:r>
      <w:r w:rsidR="00BC0D4F" w:rsidRPr="00CB41CD">
        <w:rPr>
          <w:rFonts w:ascii="Arial" w:hAnsi="Arial" w:cs="Arial"/>
        </w:rPr>
        <w:t xml:space="preserve"> </w:t>
      </w:r>
    </w:p>
    <w:p w14:paraId="7B81074B" w14:textId="701A3415" w:rsidR="00CB41CD" w:rsidRPr="00BF4EE9" w:rsidRDefault="00CB41CD" w:rsidP="00CB41CD">
      <w:pPr>
        <w:pStyle w:val="Listenabsatz"/>
        <w:autoSpaceDE w:val="0"/>
        <w:autoSpaceDN w:val="0"/>
        <w:adjustRightInd w:val="0"/>
        <w:spacing w:line="360" w:lineRule="auto"/>
        <w:rPr>
          <w:rFonts w:ascii="Arial" w:hAnsi="Arial" w:cs="Arial"/>
          <w:sz w:val="16"/>
          <w:szCs w:val="16"/>
          <w:highlight w:val="yellow"/>
          <w:lang w:val="en-US"/>
        </w:rPr>
      </w:pPr>
      <w:r w:rsidRPr="00BF4EE9">
        <w:rPr>
          <w:rFonts w:ascii="Arial" w:hAnsi="Arial" w:cs="Arial"/>
          <w:sz w:val="16"/>
          <w:szCs w:val="16"/>
          <w:lang w:val="en-US"/>
        </w:rPr>
        <w:t>*</w:t>
      </w:r>
      <w:r w:rsidR="00F22922" w:rsidRPr="00BF4EE9">
        <w:rPr>
          <w:rFonts w:ascii="Arial" w:hAnsi="Arial" w:cs="Arial"/>
          <w:sz w:val="16"/>
          <w:szCs w:val="16"/>
          <w:lang w:val="en-US"/>
        </w:rPr>
        <w:t xml:space="preserve">approximate production </w:t>
      </w:r>
      <w:r w:rsidR="00CC30D9" w:rsidRPr="00BF4EE9">
        <w:rPr>
          <w:rFonts w:ascii="Arial" w:hAnsi="Arial" w:cs="Arial"/>
          <w:sz w:val="16"/>
          <w:szCs w:val="16"/>
          <w:lang w:val="en-US"/>
        </w:rPr>
        <w:t>v</w:t>
      </w:r>
      <w:r w:rsidR="00F22922" w:rsidRPr="00BF4EE9">
        <w:rPr>
          <w:rFonts w:ascii="Arial" w:hAnsi="Arial" w:cs="Arial"/>
          <w:sz w:val="16"/>
          <w:szCs w:val="16"/>
          <w:lang w:val="en-US"/>
        </w:rPr>
        <w:t xml:space="preserve">ehicle weight equipped with </w:t>
      </w:r>
      <w:r w:rsidR="00CC30D9" w:rsidRPr="00BF4EE9">
        <w:rPr>
          <w:rFonts w:ascii="Arial" w:hAnsi="Arial" w:cs="Arial"/>
          <w:sz w:val="16"/>
          <w:szCs w:val="16"/>
          <w:lang w:val="en-US"/>
        </w:rPr>
        <w:t>t</w:t>
      </w:r>
      <w:r w:rsidR="00F22922" w:rsidRPr="00BF4EE9">
        <w:rPr>
          <w:rFonts w:ascii="Arial" w:hAnsi="Arial" w:cs="Arial"/>
          <w:sz w:val="16"/>
          <w:szCs w:val="16"/>
          <w:lang w:val="en-US"/>
        </w:rPr>
        <w:t xml:space="preserve">ransport tires and an additional </w:t>
      </w:r>
      <w:r w:rsidR="00CC30D9" w:rsidRPr="00BF4EE9">
        <w:rPr>
          <w:rFonts w:ascii="Arial" w:hAnsi="Arial" w:cs="Arial"/>
          <w:sz w:val="16"/>
          <w:szCs w:val="16"/>
          <w:lang w:val="en-US"/>
        </w:rPr>
        <w:t>b</w:t>
      </w:r>
      <w:r w:rsidR="00F22922" w:rsidRPr="00BF4EE9">
        <w:rPr>
          <w:rFonts w:ascii="Arial" w:hAnsi="Arial" w:cs="Arial"/>
          <w:sz w:val="16"/>
          <w:szCs w:val="16"/>
          <w:lang w:val="en-US"/>
        </w:rPr>
        <w:t>allast mounting plate (approx.18kg / 40lb) on the passenger side</w:t>
      </w:r>
    </w:p>
    <w:p w14:paraId="76A66413" w14:textId="77777777" w:rsidR="008D061B" w:rsidRPr="00BF4EE9" w:rsidRDefault="008D061B" w:rsidP="008D061B">
      <w:pPr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</w:p>
    <w:p w14:paraId="405BE02A" w14:textId="3CB5CCF4" w:rsidR="008D061B" w:rsidRPr="008D04D2" w:rsidRDefault="00E94EC9" w:rsidP="008D061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Engine</w:t>
      </w:r>
    </w:p>
    <w:p w14:paraId="1FB382A0" w14:textId="030AB8E3" w:rsidR="008D061B" w:rsidRPr="00BF4EE9" w:rsidRDefault="00CC30D9" w:rsidP="008D061B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US"/>
        </w:rPr>
      </w:pPr>
      <w:r w:rsidRPr="00BF4EE9">
        <w:rPr>
          <w:rFonts w:ascii="Arial" w:hAnsi="Arial" w:cs="Arial"/>
          <w:lang w:val="en-US"/>
        </w:rPr>
        <w:t>Water-cooled six-cylinder boxer rear engine</w:t>
      </w:r>
      <w:r w:rsidR="008D061B" w:rsidRPr="00BF4EE9">
        <w:rPr>
          <w:rFonts w:ascii="Arial" w:hAnsi="Arial" w:cs="Arial"/>
          <w:lang w:val="en-US"/>
        </w:rPr>
        <w:t xml:space="preserve">; </w:t>
      </w:r>
      <w:r w:rsidRPr="00BF4EE9">
        <w:rPr>
          <w:rFonts w:ascii="Arial" w:hAnsi="Arial" w:cs="Arial"/>
          <w:lang w:val="en-US"/>
        </w:rPr>
        <w:t>displacement</w:t>
      </w:r>
      <w:r w:rsidR="00555AB8">
        <w:rPr>
          <w:rFonts w:ascii="Arial" w:hAnsi="Arial" w:cs="Arial"/>
          <w:lang w:val="en-US"/>
        </w:rPr>
        <w:t xml:space="preserve"> </w:t>
      </w:r>
      <w:r w:rsidR="008D061B" w:rsidRPr="00BF4EE9">
        <w:rPr>
          <w:rFonts w:ascii="Arial" w:hAnsi="Arial" w:cs="Arial"/>
          <w:lang w:val="en-US"/>
        </w:rPr>
        <w:t>3</w:t>
      </w:r>
      <w:r w:rsidRPr="00BF4EE9">
        <w:rPr>
          <w:rFonts w:ascii="Arial" w:hAnsi="Arial" w:cs="Arial"/>
          <w:lang w:val="en-US"/>
        </w:rPr>
        <w:t>,</w:t>
      </w:r>
      <w:r w:rsidR="008D061B" w:rsidRPr="00BF4EE9">
        <w:rPr>
          <w:rFonts w:ascii="Arial" w:hAnsi="Arial" w:cs="Arial"/>
          <w:lang w:val="en-US"/>
        </w:rPr>
        <w:t xml:space="preserve">996 </w:t>
      </w:r>
      <w:r w:rsidRPr="00BF4EE9">
        <w:rPr>
          <w:rFonts w:ascii="Arial" w:hAnsi="Arial" w:cs="Arial"/>
          <w:lang w:val="en-US"/>
        </w:rPr>
        <w:t>cm</w:t>
      </w:r>
      <w:r w:rsidRPr="00BF4EE9">
        <w:rPr>
          <w:rFonts w:ascii="Arial" w:hAnsi="Arial" w:cs="Arial"/>
          <w:vertAlign w:val="superscript"/>
          <w:lang w:val="en-US"/>
        </w:rPr>
        <w:t>3</w:t>
      </w:r>
      <w:r w:rsidR="008D061B" w:rsidRPr="00BF4EE9">
        <w:rPr>
          <w:rFonts w:ascii="Arial" w:hAnsi="Arial" w:cs="Arial"/>
          <w:lang w:val="en-US"/>
        </w:rPr>
        <w:t xml:space="preserve">, </w:t>
      </w:r>
      <w:r w:rsidRPr="00BF4EE9">
        <w:rPr>
          <w:rFonts w:ascii="Arial" w:hAnsi="Arial" w:cs="Arial"/>
          <w:lang w:val="en-US"/>
        </w:rPr>
        <w:t xml:space="preserve">stroke </w:t>
      </w:r>
      <w:r w:rsidR="008D061B" w:rsidRPr="00BF4EE9">
        <w:rPr>
          <w:rFonts w:ascii="Arial" w:hAnsi="Arial" w:cs="Arial"/>
          <w:lang w:val="en-US"/>
        </w:rPr>
        <w:t>81</w:t>
      </w:r>
      <w:r w:rsidR="00555AB8">
        <w:rPr>
          <w:rFonts w:ascii="Arial" w:hAnsi="Arial" w:cs="Arial"/>
          <w:lang w:val="en-US"/>
        </w:rPr>
        <w:t>.</w:t>
      </w:r>
      <w:r w:rsidR="008D061B" w:rsidRPr="00BF4EE9">
        <w:rPr>
          <w:rFonts w:ascii="Arial" w:hAnsi="Arial" w:cs="Arial"/>
          <w:lang w:val="en-US"/>
        </w:rPr>
        <w:t xml:space="preserve">5 mm, </w:t>
      </w:r>
      <w:r w:rsidRPr="00BF4EE9">
        <w:rPr>
          <w:rFonts w:ascii="Arial" w:hAnsi="Arial" w:cs="Arial"/>
          <w:lang w:val="en-US"/>
        </w:rPr>
        <w:t xml:space="preserve">bore </w:t>
      </w:r>
      <w:r w:rsidR="008D061B" w:rsidRPr="00BF4EE9">
        <w:rPr>
          <w:rFonts w:ascii="Arial" w:hAnsi="Arial" w:cs="Arial"/>
          <w:lang w:val="en-US"/>
        </w:rPr>
        <w:t>102</w:t>
      </w:r>
      <w:r w:rsidR="00555AB8">
        <w:rPr>
          <w:rFonts w:ascii="Arial" w:hAnsi="Arial" w:cs="Arial"/>
          <w:lang w:val="en-US"/>
        </w:rPr>
        <w:t>.</w:t>
      </w:r>
      <w:r w:rsidR="008D061B" w:rsidRPr="00BF4EE9">
        <w:rPr>
          <w:rFonts w:ascii="Arial" w:hAnsi="Arial" w:cs="Arial"/>
          <w:lang w:val="en-US"/>
        </w:rPr>
        <w:t xml:space="preserve">0 mm; </w:t>
      </w:r>
      <w:r w:rsidR="003540AB" w:rsidRPr="00BF4EE9">
        <w:rPr>
          <w:rFonts w:ascii="Arial" w:hAnsi="Arial" w:cs="Arial"/>
          <w:lang w:val="en-US"/>
        </w:rPr>
        <w:t>max.</w:t>
      </w:r>
      <w:r w:rsidR="008D061B" w:rsidRPr="00BF4EE9">
        <w:rPr>
          <w:rFonts w:ascii="Arial" w:hAnsi="Arial" w:cs="Arial"/>
          <w:lang w:val="en-US"/>
        </w:rPr>
        <w:t xml:space="preserve"> 3</w:t>
      </w:r>
      <w:r w:rsidR="00BC0D4F" w:rsidRPr="00BF4EE9">
        <w:rPr>
          <w:rFonts w:ascii="Arial" w:hAnsi="Arial" w:cs="Arial"/>
          <w:lang w:val="en-US"/>
        </w:rPr>
        <w:t>7</w:t>
      </w:r>
      <w:r w:rsidR="00A572A4">
        <w:rPr>
          <w:rFonts w:ascii="Arial" w:hAnsi="Arial" w:cs="Arial"/>
          <w:lang w:val="en-US"/>
        </w:rPr>
        <w:t>9</w:t>
      </w:r>
      <w:r w:rsidR="008D061B" w:rsidRPr="00BF4EE9">
        <w:rPr>
          <w:rFonts w:ascii="Arial" w:hAnsi="Arial" w:cs="Arial"/>
          <w:lang w:val="en-US"/>
        </w:rPr>
        <w:t xml:space="preserve"> kW (5</w:t>
      </w:r>
      <w:r w:rsidR="00BC0D4F" w:rsidRPr="00BF4EE9">
        <w:rPr>
          <w:rFonts w:ascii="Arial" w:hAnsi="Arial" w:cs="Arial"/>
          <w:lang w:val="en-US"/>
        </w:rPr>
        <w:t>15</w:t>
      </w:r>
      <w:r w:rsidR="008D061B" w:rsidRPr="00BF4EE9">
        <w:rPr>
          <w:rFonts w:ascii="Arial" w:hAnsi="Arial" w:cs="Arial"/>
          <w:lang w:val="en-US"/>
        </w:rPr>
        <w:t xml:space="preserve"> </w:t>
      </w:r>
      <w:r w:rsidR="00A572A4">
        <w:rPr>
          <w:rFonts w:ascii="Arial" w:hAnsi="Arial" w:cs="Arial"/>
          <w:lang w:val="en-US"/>
        </w:rPr>
        <w:t>PS</w:t>
      </w:r>
      <w:r w:rsidR="008D061B" w:rsidRPr="00BF4EE9">
        <w:rPr>
          <w:rFonts w:ascii="Arial" w:hAnsi="Arial" w:cs="Arial"/>
          <w:lang w:val="en-US"/>
        </w:rPr>
        <w:t xml:space="preserve">) </w:t>
      </w:r>
      <w:r w:rsidRPr="00BF4EE9">
        <w:rPr>
          <w:rFonts w:ascii="Arial" w:hAnsi="Arial" w:cs="Arial"/>
          <w:lang w:val="en-US"/>
        </w:rPr>
        <w:t xml:space="preserve">at </w:t>
      </w:r>
      <w:r w:rsidR="008D061B" w:rsidRPr="00BF4EE9">
        <w:rPr>
          <w:rFonts w:ascii="Arial" w:hAnsi="Arial" w:cs="Arial"/>
          <w:lang w:val="en-US"/>
        </w:rPr>
        <w:t>8</w:t>
      </w:r>
      <w:r w:rsidRPr="00BF4EE9">
        <w:rPr>
          <w:rFonts w:ascii="Arial" w:hAnsi="Arial" w:cs="Arial"/>
          <w:lang w:val="en-US"/>
        </w:rPr>
        <w:t>,</w:t>
      </w:r>
      <w:r w:rsidR="00A572A4">
        <w:rPr>
          <w:rFonts w:ascii="Arial" w:hAnsi="Arial" w:cs="Arial"/>
          <w:lang w:val="en-US"/>
        </w:rPr>
        <w:t>5</w:t>
      </w:r>
      <w:r w:rsidR="008D061B" w:rsidRPr="00BF4EE9">
        <w:rPr>
          <w:rFonts w:ascii="Arial" w:hAnsi="Arial" w:cs="Arial"/>
          <w:lang w:val="en-US"/>
        </w:rPr>
        <w:t xml:space="preserve">00/min; max. </w:t>
      </w:r>
      <w:r w:rsidRPr="00BF4EE9">
        <w:rPr>
          <w:rFonts w:ascii="Arial" w:hAnsi="Arial" w:cs="Arial"/>
          <w:lang w:val="en-US"/>
        </w:rPr>
        <w:t>torque</w:t>
      </w:r>
      <w:r w:rsidR="008D061B" w:rsidRPr="00BF4EE9">
        <w:rPr>
          <w:rFonts w:ascii="Arial" w:hAnsi="Arial" w:cs="Arial"/>
          <w:lang w:val="en-US"/>
        </w:rPr>
        <w:t xml:space="preserve"> 470 </w:t>
      </w:r>
      <w:r w:rsidR="008D061B" w:rsidRPr="00A572A4">
        <w:rPr>
          <w:rFonts w:ascii="Arial" w:hAnsi="Arial" w:cs="Arial"/>
          <w:lang w:val="en-US"/>
        </w:rPr>
        <w:t xml:space="preserve">Nm </w:t>
      </w:r>
      <w:r w:rsidRPr="00A572A4">
        <w:rPr>
          <w:rFonts w:ascii="Arial" w:hAnsi="Arial" w:cs="Arial"/>
          <w:lang w:val="en-US"/>
        </w:rPr>
        <w:t xml:space="preserve">at </w:t>
      </w:r>
      <w:r w:rsidR="008D061B" w:rsidRPr="00A572A4">
        <w:rPr>
          <w:rFonts w:ascii="Arial" w:hAnsi="Arial" w:cs="Arial"/>
          <w:lang w:val="en-US"/>
        </w:rPr>
        <w:t>6</w:t>
      </w:r>
      <w:r w:rsidRPr="00A572A4">
        <w:rPr>
          <w:rFonts w:ascii="Arial" w:hAnsi="Arial" w:cs="Arial"/>
          <w:lang w:val="en-US"/>
        </w:rPr>
        <w:t>,</w:t>
      </w:r>
      <w:r w:rsidR="00A572A4" w:rsidRPr="00A572A4">
        <w:rPr>
          <w:rFonts w:ascii="Arial" w:hAnsi="Arial" w:cs="Arial"/>
          <w:lang w:val="en-US"/>
        </w:rPr>
        <w:t>2</w:t>
      </w:r>
      <w:r w:rsidR="008D061B" w:rsidRPr="00A572A4">
        <w:rPr>
          <w:rFonts w:ascii="Arial" w:hAnsi="Arial" w:cs="Arial"/>
          <w:lang w:val="en-US"/>
        </w:rPr>
        <w:t>50/</w:t>
      </w:r>
      <w:r w:rsidRPr="00A572A4">
        <w:rPr>
          <w:rFonts w:ascii="Arial" w:hAnsi="Arial" w:cs="Arial"/>
          <w:lang w:val="en-US"/>
        </w:rPr>
        <w:t>rpm</w:t>
      </w:r>
      <w:r w:rsidR="008D061B" w:rsidRPr="00BF4EE9">
        <w:rPr>
          <w:rFonts w:ascii="Arial" w:hAnsi="Arial" w:cs="Arial"/>
          <w:lang w:val="en-US"/>
        </w:rPr>
        <w:t xml:space="preserve">; </w:t>
      </w:r>
      <w:r w:rsidRPr="00BF4EE9">
        <w:rPr>
          <w:rFonts w:ascii="Arial" w:hAnsi="Arial" w:cs="Arial"/>
          <w:lang w:val="en-US"/>
        </w:rPr>
        <w:t>max. rpm</w:t>
      </w:r>
      <w:r w:rsidR="008D061B" w:rsidRPr="00BF4EE9">
        <w:rPr>
          <w:rFonts w:ascii="Arial" w:hAnsi="Arial" w:cs="Arial"/>
          <w:lang w:val="en-US"/>
        </w:rPr>
        <w:t xml:space="preserve"> </w:t>
      </w:r>
      <w:r w:rsidR="00BC0D4F" w:rsidRPr="00BF4EE9">
        <w:rPr>
          <w:rFonts w:ascii="Arial" w:hAnsi="Arial" w:cs="Arial"/>
          <w:lang w:val="en-US"/>
        </w:rPr>
        <w:t>9</w:t>
      </w:r>
      <w:r w:rsidRPr="00BF4EE9">
        <w:rPr>
          <w:rFonts w:ascii="Arial" w:hAnsi="Arial" w:cs="Arial"/>
          <w:lang w:val="en-US"/>
        </w:rPr>
        <w:t>,</w:t>
      </w:r>
      <w:r w:rsidR="00BC0D4F" w:rsidRPr="00BF4EE9">
        <w:rPr>
          <w:rFonts w:ascii="Arial" w:hAnsi="Arial" w:cs="Arial"/>
          <w:lang w:val="en-US"/>
        </w:rPr>
        <w:t>00</w:t>
      </w:r>
      <w:r w:rsidR="008D061B" w:rsidRPr="00BF4EE9">
        <w:rPr>
          <w:rFonts w:ascii="Arial" w:hAnsi="Arial" w:cs="Arial"/>
          <w:lang w:val="en-US"/>
        </w:rPr>
        <w:t xml:space="preserve">0/min; </w:t>
      </w:r>
      <w:r w:rsidRPr="00BF4EE9">
        <w:rPr>
          <w:rFonts w:ascii="Arial" w:hAnsi="Arial" w:cs="Arial"/>
          <w:lang w:val="en-US"/>
        </w:rPr>
        <w:t>four-valve technology</w:t>
      </w:r>
      <w:r w:rsidR="008D061B" w:rsidRPr="00BF4EE9">
        <w:rPr>
          <w:rFonts w:ascii="Arial" w:hAnsi="Arial" w:cs="Arial"/>
          <w:lang w:val="en-US"/>
        </w:rPr>
        <w:t xml:space="preserve">; </w:t>
      </w:r>
      <w:r w:rsidRPr="00E36FB6">
        <w:rPr>
          <w:rFonts w:ascii="Arial" w:hAnsi="Arial" w:cs="Arial"/>
          <w:lang w:val="en-GB"/>
        </w:rPr>
        <w:t>camshafts with extended valve opening times</w:t>
      </w:r>
      <w:r w:rsidR="008D061B" w:rsidRPr="00BF4EE9">
        <w:rPr>
          <w:rFonts w:ascii="Arial" w:hAnsi="Arial" w:cs="Arial"/>
          <w:lang w:val="en-US"/>
        </w:rPr>
        <w:t xml:space="preserve">, </w:t>
      </w:r>
      <w:r w:rsidRPr="00E36FB6">
        <w:rPr>
          <w:rFonts w:ascii="Arial" w:hAnsi="Arial" w:cs="Arial"/>
          <w:lang w:val="en-GB"/>
        </w:rPr>
        <w:t>flow-optimised single throttle system</w:t>
      </w:r>
      <w:r w:rsidR="008D061B" w:rsidRPr="00BF4EE9">
        <w:rPr>
          <w:rFonts w:ascii="Arial" w:hAnsi="Arial" w:cs="Arial"/>
          <w:lang w:val="en-US"/>
        </w:rPr>
        <w:t xml:space="preserve">; </w:t>
      </w:r>
      <w:r w:rsidRPr="00E36FB6">
        <w:rPr>
          <w:rFonts w:ascii="Arial" w:hAnsi="Arial" w:cs="Arial"/>
          <w:lang w:val="en-GB"/>
        </w:rPr>
        <w:t>intake manifold with two resonance flaps</w:t>
      </w:r>
      <w:r w:rsidR="008D061B" w:rsidRPr="00BF4EE9">
        <w:rPr>
          <w:rFonts w:ascii="Arial" w:hAnsi="Arial" w:cs="Arial"/>
          <w:lang w:val="en-US"/>
        </w:rPr>
        <w:t xml:space="preserve">; </w:t>
      </w:r>
      <w:r w:rsidRPr="00BF4EE9">
        <w:rPr>
          <w:rFonts w:ascii="Arial" w:hAnsi="Arial" w:cs="Arial"/>
          <w:lang w:val="en-US"/>
        </w:rPr>
        <w:t>Production-car based engine control unit</w:t>
      </w:r>
      <w:r w:rsidR="00DF740C" w:rsidRPr="00BF4EE9">
        <w:rPr>
          <w:rFonts w:ascii="Arial" w:hAnsi="Arial" w:cs="Arial"/>
          <w:lang w:val="en-US"/>
        </w:rPr>
        <w:t xml:space="preserve">; </w:t>
      </w:r>
      <w:r w:rsidR="00172D67" w:rsidRPr="00BF4EE9">
        <w:rPr>
          <w:rFonts w:ascii="Arial" w:hAnsi="Arial" w:cs="Arial"/>
          <w:lang w:val="en-US"/>
        </w:rPr>
        <w:t>d</w:t>
      </w:r>
      <w:r w:rsidR="00257137" w:rsidRPr="00BF4EE9">
        <w:rPr>
          <w:rFonts w:ascii="Arial" w:hAnsi="Arial" w:cs="Arial"/>
          <w:lang w:val="en-US"/>
        </w:rPr>
        <w:t>ry-sump lubrication with oil-water heat exchanger</w:t>
      </w:r>
      <w:r w:rsidR="008D061B" w:rsidRPr="00BF4EE9">
        <w:rPr>
          <w:rFonts w:ascii="Arial" w:hAnsi="Arial" w:cs="Arial"/>
          <w:lang w:val="en-US"/>
        </w:rPr>
        <w:t>;</w:t>
      </w:r>
      <w:r w:rsidR="00257137" w:rsidRPr="00BF4EE9">
        <w:rPr>
          <w:rFonts w:ascii="Arial" w:hAnsi="Arial" w:cs="Arial"/>
          <w:lang w:val="en-US"/>
        </w:rPr>
        <w:t xml:space="preserve"> Dual-mass flywheel</w:t>
      </w:r>
      <w:r w:rsidR="008D061B" w:rsidRPr="00BF4EE9">
        <w:rPr>
          <w:rFonts w:ascii="Arial" w:hAnsi="Arial" w:cs="Arial"/>
          <w:lang w:val="en-US"/>
        </w:rPr>
        <w:t xml:space="preserve">; </w:t>
      </w:r>
      <w:r w:rsidR="00257137" w:rsidRPr="00BF4EE9">
        <w:rPr>
          <w:rFonts w:ascii="Arial" w:hAnsi="Arial" w:cs="Arial"/>
          <w:lang w:val="en-US"/>
        </w:rPr>
        <w:t>modified road car silencer without soot particle filter and with catalytic converter</w:t>
      </w:r>
      <w:r w:rsidR="008D061B" w:rsidRPr="00BF4EE9">
        <w:rPr>
          <w:rFonts w:ascii="Arial" w:hAnsi="Arial" w:cs="Arial"/>
          <w:lang w:val="en-US"/>
        </w:rPr>
        <w:t xml:space="preserve">; </w:t>
      </w:r>
      <w:r w:rsidR="00257137" w:rsidRPr="00BF4EE9">
        <w:rPr>
          <w:rFonts w:ascii="Arial" w:hAnsi="Arial" w:cs="Arial"/>
          <w:lang w:val="en-US"/>
        </w:rPr>
        <w:t>fuel quality</w:t>
      </w:r>
      <w:r w:rsidR="00216CF6" w:rsidRPr="00BF4EE9">
        <w:rPr>
          <w:rFonts w:ascii="Arial" w:hAnsi="Arial" w:cs="Arial"/>
          <w:lang w:val="en-US"/>
        </w:rPr>
        <w:t>:</w:t>
      </w:r>
      <w:r w:rsidR="008D061B" w:rsidRPr="00BF4EE9">
        <w:rPr>
          <w:rFonts w:ascii="Arial" w:hAnsi="Arial" w:cs="Arial"/>
          <w:lang w:val="en-US"/>
        </w:rPr>
        <w:t xml:space="preserve"> Superplus </w:t>
      </w:r>
      <w:r w:rsidR="00257137" w:rsidRPr="00BF4EE9">
        <w:rPr>
          <w:rFonts w:ascii="Arial" w:hAnsi="Arial" w:cs="Arial"/>
          <w:lang w:val="en-US"/>
        </w:rPr>
        <w:t xml:space="preserve">unleaded to </w:t>
      </w:r>
      <w:r w:rsidR="008D061B" w:rsidRPr="00BF4EE9">
        <w:rPr>
          <w:rFonts w:ascii="Arial" w:hAnsi="Arial" w:cs="Arial"/>
          <w:lang w:val="en-US"/>
        </w:rPr>
        <w:t xml:space="preserve">E20 (min. 98 </w:t>
      </w:r>
      <w:r w:rsidR="00257137" w:rsidRPr="00BF4EE9">
        <w:rPr>
          <w:rFonts w:ascii="Arial" w:hAnsi="Arial" w:cs="Arial"/>
          <w:lang w:val="en-US"/>
        </w:rPr>
        <w:t>octane</w:t>
      </w:r>
      <w:r w:rsidR="008D061B" w:rsidRPr="00BF4EE9">
        <w:rPr>
          <w:rFonts w:ascii="Arial" w:hAnsi="Arial" w:cs="Arial"/>
          <w:lang w:val="en-US"/>
        </w:rPr>
        <w:t>)</w:t>
      </w:r>
      <w:r w:rsidR="00216CF6" w:rsidRPr="00BF4EE9">
        <w:rPr>
          <w:rFonts w:ascii="Arial" w:hAnsi="Arial" w:cs="Arial"/>
          <w:lang w:val="en-US"/>
        </w:rPr>
        <w:t>, eFuels (</w:t>
      </w:r>
      <w:r w:rsidR="00257137" w:rsidRPr="00E36FB6">
        <w:rPr>
          <w:rFonts w:ascii="Arial" w:hAnsi="Arial" w:cs="Arial"/>
          <w:lang w:val="en-GB"/>
        </w:rPr>
        <w:t>in accordance with FIA Appendix J</w:t>
      </w:r>
      <w:r w:rsidR="00216CF6" w:rsidRPr="00BF4EE9">
        <w:rPr>
          <w:rFonts w:ascii="Arial" w:hAnsi="Arial" w:cs="Arial"/>
          <w:lang w:val="en-US"/>
        </w:rPr>
        <w:t>)</w:t>
      </w:r>
    </w:p>
    <w:p w14:paraId="60DADE52" w14:textId="77777777" w:rsidR="008D061B" w:rsidRPr="00BF4EE9" w:rsidRDefault="008D061B" w:rsidP="00555AB8">
      <w:pPr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</w:p>
    <w:p w14:paraId="569EDC1C" w14:textId="42E039B6" w:rsidR="008D061B" w:rsidRPr="009A3DAB" w:rsidRDefault="001607AE" w:rsidP="008D061B">
      <w:pPr>
        <w:keepNext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Transmission</w:t>
      </w:r>
    </w:p>
    <w:p w14:paraId="276F0666" w14:textId="4C0AEA04" w:rsidR="008D061B" w:rsidRPr="00BF4EE9" w:rsidRDefault="001607AE" w:rsidP="008D061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US"/>
        </w:rPr>
      </w:pPr>
      <w:r w:rsidRPr="00BF4EE9">
        <w:rPr>
          <w:rFonts w:ascii="Arial" w:hAnsi="Arial" w:cs="Arial"/>
          <w:lang w:val="en-US"/>
        </w:rPr>
        <w:t xml:space="preserve">7-speed Porsche </w:t>
      </w:r>
      <w:r w:rsidR="0014762B" w:rsidRPr="00BF4EE9">
        <w:rPr>
          <w:rFonts w:ascii="Arial" w:hAnsi="Arial" w:cs="Arial"/>
          <w:lang w:val="en-US"/>
        </w:rPr>
        <w:t>Doppelkupplung (PDK)</w:t>
      </w:r>
      <w:r w:rsidR="00205304" w:rsidRPr="00BF4EE9">
        <w:rPr>
          <w:rFonts w:ascii="Arial" w:hAnsi="Arial" w:cs="Arial"/>
          <w:lang w:val="en-US"/>
        </w:rPr>
        <w:t>;</w:t>
      </w:r>
      <w:r w:rsidR="0014762B" w:rsidRPr="00BF4EE9">
        <w:rPr>
          <w:rFonts w:ascii="Arial" w:hAnsi="Arial" w:cs="Arial"/>
          <w:lang w:val="en-US"/>
        </w:rPr>
        <w:t xml:space="preserve"> </w:t>
      </w:r>
      <w:r w:rsidRPr="00BF4EE9">
        <w:rPr>
          <w:rFonts w:ascii="Arial" w:hAnsi="Arial" w:cs="Arial"/>
          <w:lang w:val="en-US"/>
        </w:rPr>
        <w:t xml:space="preserve">short gear ratios based on the </w:t>
      </w:r>
      <w:r w:rsidR="00205304" w:rsidRPr="00BF4EE9">
        <w:rPr>
          <w:rFonts w:ascii="Arial" w:hAnsi="Arial" w:cs="Arial"/>
          <w:lang w:val="en-US"/>
        </w:rPr>
        <w:t>911 GT3</w:t>
      </w:r>
      <w:r w:rsidRPr="00BF4EE9">
        <w:rPr>
          <w:rFonts w:ascii="Arial" w:hAnsi="Arial" w:cs="Arial"/>
          <w:lang w:val="en-US"/>
        </w:rPr>
        <w:t xml:space="preserve"> road car</w:t>
      </w:r>
      <w:r w:rsidR="00205304" w:rsidRPr="00BF4EE9">
        <w:rPr>
          <w:rFonts w:ascii="Arial" w:hAnsi="Arial" w:cs="Arial"/>
          <w:lang w:val="en-US"/>
        </w:rPr>
        <w:t xml:space="preserve">; </w:t>
      </w:r>
      <w:r w:rsidR="00B9347F" w:rsidRPr="00BF4EE9">
        <w:rPr>
          <w:rFonts w:ascii="Arial" w:hAnsi="Arial" w:cs="Arial"/>
          <w:lang w:val="en-US"/>
        </w:rPr>
        <w:t>electronically controlled limited-slip differential</w:t>
      </w:r>
      <w:r w:rsidR="00205304" w:rsidRPr="00BF4EE9">
        <w:rPr>
          <w:rFonts w:ascii="Arial" w:hAnsi="Arial" w:cs="Arial"/>
          <w:lang w:val="en-US"/>
        </w:rPr>
        <w:t xml:space="preserve"> </w:t>
      </w:r>
      <w:r w:rsidR="00B9347F" w:rsidRPr="00BF4EE9">
        <w:rPr>
          <w:rFonts w:ascii="Arial" w:hAnsi="Arial" w:cs="Arial"/>
          <w:lang w:val="en-US"/>
        </w:rPr>
        <w:t>with driver-adjustable settings</w:t>
      </w:r>
      <w:r w:rsidR="008D061B" w:rsidRPr="00BF4EE9">
        <w:rPr>
          <w:rFonts w:ascii="Arial" w:hAnsi="Arial" w:cs="Arial"/>
          <w:lang w:val="en-US"/>
        </w:rPr>
        <w:t xml:space="preserve">; </w:t>
      </w:r>
      <w:r w:rsidR="00B9347F" w:rsidRPr="00BF4EE9">
        <w:rPr>
          <w:rFonts w:ascii="Arial" w:hAnsi="Arial" w:cs="Arial"/>
          <w:lang w:val="en-US"/>
        </w:rPr>
        <w:t>Steering-wheel-mounted paddle shifters</w:t>
      </w:r>
      <w:r w:rsidR="00205304" w:rsidRPr="00BF4EE9">
        <w:rPr>
          <w:rFonts w:ascii="Arial" w:hAnsi="Arial" w:cs="Arial"/>
          <w:lang w:val="en-US"/>
        </w:rPr>
        <w:t xml:space="preserve">; </w:t>
      </w:r>
      <w:r w:rsidR="00B9347F" w:rsidRPr="00BF4EE9">
        <w:rPr>
          <w:rFonts w:ascii="Arial" w:hAnsi="Arial" w:cs="Arial"/>
          <w:lang w:val="en-US"/>
        </w:rPr>
        <w:t>automatic or manual gear shifting available</w:t>
      </w:r>
    </w:p>
    <w:p w14:paraId="528782E8" w14:textId="77777777" w:rsidR="008D061B" w:rsidRPr="00BF4EE9" w:rsidRDefault="008D061B" w:rsidP="008D061B">
      <w:pPr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</w:p>
    <w:p w14:paraId="071BE93E" w14:textId="7163F6AB" w:rsidR="008D061B" w:rsidRPr="008D04D2" w:rsidRDefault="006C1269" w:rsidP="008D061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Body</w:t>
      </w:r>
    </w:p>
    <w:p w14:paraId="54CF9297" w14:textId="7A3D5F5C" w:rsidR="008D061B" w:rsidRPr="00BF4EE9" w:rsidRDefault="006C1269" w:rsidP="008D061B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US"/>
        </w:rPr>
      </w:pPr>
      <w:r w:rsidRPr="00BF4EE9">
        <w:rPr>
          <w:rFonts w:ascii="Arial" w:hAnsi="Arial" w:cs="Arial"/>
          <w:lang w:val="en-US"/>
        </w:rPr>
        <w:t>Lightweight body featuring intelligent aluminium-steel composite design</w:t>
      </w:r>
      <w:r w:rsidR="008D061B" w:rsidRPr="00BF4EE9">
        <w:rPr>
          <w:rFonts w:ascii="Arial" w:hAnsi="Arial" w:cs="Arial"/>
          <w:lang w:val="en-US"/>
        </w:rPr>
        <w:t xml:space="preserve">; </w:t>
      </w:r>
      <w:r w:rsidR="00FE533D" w:rsidRPr="00E36FB6">
        <w:rPr>
          <w:rFonts w:ascii="Arial" w:hAnsi="Arial" w:cs="Arial"/>
          <w:bCs/>
          <w:lang w:val="en-GB"/>
        </w:rPr>
        <w:t xml:space="preserve">welded-in roll-cage, approved for co-driver use on circuits; </w:t>
      </w:r>
      <w:r w:rsidR="00FE533D" w:rsidRPr="00E36FB6">
        <w:rPr>
          <w:rFonts w:ascii="Arial" w:hAnsi="Arial" w:cs="Arial"/>
          <w:bCs/>
          <w:color w:val="000000" w:themeColor="text1"/>
          <w:lang w:val="en-GB"/>
        </w:rPr>
        <w:t xml:space="preserve">front cover with integrated quick-release fasteners, </w:t>
      </w:r>
      <w:r w:rsidR="00FE533D" w:rsidRPr="00E36FB6">
        <w:rPr>
          <w:rFonts w:ascii="Arial" w:hAnsi="Arial" w:cs="Arial"/>
          <w:bCs/>
          <w:lang w:val="en-GB"/>
        </w:rPr>
        <w:t>cooler exit-air duct and central air intake for cockpit ventilation</w:t>
      </w:r>
      <w:r w:rsidR="008D061B" w:rsidRPr="00BF4EE9">
        <w:rPr>
          <w:rFonts w:ascii="Arial" w:hAnsi="Arial" w:cs="Arial"/>
          <w:lang w:val="en-US"/>
        </w:rPr>
        <w:t xml:space="preserve">; </w:t>
      </w:r>
      <w:r w:rsidR="00FE533D" w:rsidRPr="00E36FB6">
        <w:rPr>
          <w:rFonts w:ascii="Arial" w:hAnsi="Arial" w:cs="Arial"/>
          <w:bCs/>
          <w:lang w:val="en-GB"/>
        </w:rPr>
        <w:t>aerodynamically optimised front underbody</w:t>
      </w:r>
      <w:r w:rsidR="008D061B" w:rsidRPr="00BF4EE9">
        <w:rPr>
          <w:rFonts w:ascii="Arial" w:hAnsi="Arial" w:cs="Arial"/>
          <w:lang w:val="en-US"/>
        </w:rPr>
        <w:t xml:space="preserve">; </w:t>
      </w:r>
      <w:r w:rsidR="00A572A4">
        <w:rPr>
          <w:rFonts w:ascii="Arial" w:hAnsi="Arial" w:cs="Arial"/>
          <w:bCs/>
          <w:lang w:val="en-GB"/>
        </w:rPr>
        <w:t>boot lid</w:t>
      </w:r>
      <w:r w:rsidR="00FE533D" w:rsidRPr="00E36FB6">
        <w:rPr>
          <w:rFonts w:ascii="Arial" w:hAnsi="Arial" w:cs="Arial"/>
          <w:bCs/>
          <w:lang w:val="en-GB"/>
        </w:rPr>
        <w:t xml:space="preserve"> with integrated rain light in accordance with FIA regulations</w:t>
      </w:r>
      <w:r w:rsidR="008D061B" w:rsidRPr="00BF4EE9">
        <w:rPr>
          <w:rFonts w:ascii="Arial" w:hAnsi="Arial" w:cs="Arial"/>
          <w:lang w:val="en-US"/>
        </w:rPr>
        <w:t xml:space="preserve">; </w:t>
      </w:r>
      <w:r w:rsidR="00FE533D" w:rsidRPr="00EE605F">
        <w:rPr>
          <w:rFonts w:ascii="Arial" w:hAnsi="Arial" w:cs="Arial"/>
          <w:lang w:val="en-US"/>
        </w:rPr>
        <w:t>modified pro</w:t>
      </w:r>
      <w:r w:rsidR="00EE605F" w:rsidRPr="00EE605F">
        <w:rPr>
          <w:rFonts w:ascii="Arial" w:hAnsi="Arial" w:cs="Arial"/>
          <w:lang w:val="en-US"/>
        </w:rPr>
        <w:t>du</w:t>
      </w:r>
      <w:r w:rsidR="00FE533D" w:rsidRPr="00EE605F">
        <w:rPr>
          <w:rFonts w:ascii="Arial" w:hAnsi="Arial" w:cs="Arial"/>
          <w:lang w:val="en-US"/>
        </w:rPr>
        <w:t xml:space="preserve">ction car </w:t>
      </w:r>
      <w:r w:rsidR="00FE533D" w:rsidRPr="00BF4EE9">
        <w:rPr>
          <w:rFonts w:ascii="Arial" w:hAnsi="Arial" w:cs="Arial"/>
          <w:lang w:val="en-US"/>
        </w:rPr>
        <w:t>doors</w:t>
      </w:r>
      <w:r w:rsidR="008D061B" w:rsidRPr="00BF4EE9">
        <w:rPr>
          <w:rFonts w:ascii="Arial" w:hAnsi="Arial" w:cs="Arial"/>
          <w:lang w:val="en-US"/>
        </w:rPr>
        <w:t xml:space="preserve">, </w:t>
      </w:r>
      <w:r w:rsidR="00205304" w:rsidRPr="00BF4EE9">
        <w:rPr>
          <w:rFonts w:ascii="Arial" w:hAnsi="Arial" w:cs="Arial"/>
          <w:lang w:val="en-US"/>
        </w:rPr>
        <w:t xml:space="preserve">911 </w:t>
      </w:r>
      <w:r w:rsidR="00426B64" w:rsidRPr="00BF4EE9">
        <w:rPr>
          <w:rFonts w:ascii="Arial" w:hAnsi="Arial" w:cs="Arial"/>
          <w:lang w:val="en-US"/>
        </w:rPr>
        <w:t>GT3-</w:t>
      </w:r>
      <w:r w:rsidR="00FE533D" w:rsidRPr="00BF4EE9">
        <w:rPr>
          <w:rFonts w:ascii="Arial" w:hAnsi="Arial" w:cs="Arial"/>
          <w:lang w:val="en-US"/>
        </w:rPr>
        <w:t>production car rear engine cover</w:t>
      </w:r>
      <w:r w:rsidR="008D061B" w:rsidRPr="00BF4EE9">
        <w:rPr>
          <w:rFonts w:ascii="Arial" w:hAnsi="Arial" w:cs="Arial"/>
          <w:lang w:val="en-US"/>
        </w:rPr>
        <w:t xml:space="preserve">; </w:t>
      </w:r>
      <w:r w:rsidR="00BF4521" w:rsidRPr="00BF4EE9">
        <w:rPr>
          <w:rFonts w:ascii="Arial" w:hAnsi="Arial" w:cs="Arial"/>
          <w:lang w:val="en-US"/>
        </w:rPr>
        <w:t xml:space="preserve">adjustable </w:t>
      </w:r>
      <w:r w:rsidR="00BF4521" w:rsidRPr="00E36FB6">
        <w:rPr>
          <w:rFonts w:ascii="Arial" w:hAnsi="Arial" w:cs="Arial"/>
          <w:bCs/>
          <w:color w:val="000000" w:themeColor="text1"/>
          <w:lang w:val="en-GB"/>
        </w:rPr>
        <w:t xml:space="preserve">rear wing with </w:t>
      </w:r>
      <w:r w:rsidR="00BF4521" w:rsidRPr="00E36FB6">
        <w:rPr>
          <w:rFonts w:ascii="Arial" w:hAnsi="Arial" w:cs="Arial"/>
          <w:bCs/>
          <w:lang w:val="en-GB"/>
        </w:rPr>
        <w:t>‘</w:t>
      </w:r>
      <w:r w:rsidR="00BF4521" w:rsidRPr="00E36FB6">
        <w:rPr>
          <w:rFonts w:ascii="Arial" w:hAnsi="Arial" w:cs="Arial"/>
          <w:bCs/>
          <w:color w:val="000000" w:themeColor="text1"/>
          <w:lang w:val="en-GB"/>
        </w:rPr>
        <w:t>swan neck</w:t>
      </w:r>
      <w:r w:rsidR="00BF4521" w:rsidRPr="00E36FB6">
        <w:rPr>
          <w:rFonts w:ascii="Arial" w:hAnsi="Arial" w:cs="Arial"/>
          <w:bCs/>
          <w:lang w:val="en-GB"/>
        </w:rPr>
        <w:t xml:space="preserve">’ </w:t>
      </w:r>
      <w:r w:rsidR="00BF4521" w:rsidRPr="00E36FB6">
        <w:rPr>
          <w:rFonts w:ascii="Arial" w:hAnsi="Arial" w:cs="Arial"/>
          <w:bCs/>
          <w:color w:val="000000" w:themeColor="text1"/>
          <w:lang w:val="en-GB"/>
        </w:rPr>
        <w:t>mounting</w:t>
      </w:r>
      <w:r w:rsidR="00BF4521">
        <w:rPr>
          <w:rFonts w:ascii="Arial" w:hAnsi="Arial" w:cs="Arial"/>
          <w:bCs/>
          <w:color w:val="000000" w:themeColor="text1"/>
          <w:lang w:val="en-GB"/>
        </w:rPr>
        <w:t xml:space="preserve"> (4 position</w:t>
      </w:r>
      <w:r w:rsidR="00BF4521" w:rsidRPr="00B65FD0">
        <w:rPr>
          <w:rFonts w:ascii="Arial" w:hAnsi="Arial" w:cs="Arial"/>
          <w:bCs/>
          <w:color w:val="000000" w:themeColor="text1"/>
          <w:lang w:val="en-GB"/>
        </w:rPr>
        <w:t>s)</w:t>
      </w:r>
      <w:r w:rsidR="008D061B" w:rsidRPr="00BF4EE9">
        <w:rPr>
          <w:rFonts w:ascii="Arial" w:hAnsi="Arial" w:cs="Arial"/>
          <w:lang w:val="en-US"/>
        </w:rPr>
        <w:t xml:space="preserve">; </w:t>
      </w:r>
      <w:r w:rsidR="00EE605F">
        <w:rPr>
          <w:rFonts w:ascii="Arial" w:hAnsi="Arial" w:cs="Arial"/>
          <w:bCs/>
          <w:lang w:val="en-GB"/>
        </w:rPr>
        <w:t>integrated air-jack system (three jacks) with valve mounting on passenger side below windshield</w:t>
      </w:r>
      <w:r w:rsidR="008D061B" w:rsidRPr="00BF4EE9">
        <w:rPr>
          <w:rFonts w:ascii="Arial" w:hAnsi="Arial" w:cs="Arial"/>
          <w:lang w:val="en-US"/>
        </w:rPr>
        <w:t>; 11</w:t>
      </w:r>
      <w:r w:rsidR="001A22C1" w:rsidRPr="00BF4EE9">
        <w:rPr>
          <w:rFonts w:ascii="Arial" w:hAnsi="Arial" w:cs="Arial"/>
          <w:lang w:val="en-US"/>
        </w:rPr>
        <w:t>0</w:t>
      </w:r>
      <w:r w:rsidR="00BF4521" w:rsidRPr="00BF4EE9">
        <w:rPr>
          <w:rFonts w:ascii="Arial" w:hAnsi="Arial" w:cs="Arial"/>
          <w:lang w:val="en-US"/>
        </w:rPr>
        <w:t>-litre</w:t>
      </w:r>
      <w:r w:rsidR="008D061B" w:rsidRPr="00BF4EE9">
        <w:rPr>
          <w:rFonts w:ascii="Arial" w:hAnsi="Arial" w:cs="Arial"/>
          <w:lang w:val="en-US"/>
        </w:rPr>
        <w:t xml:space="preserve"> FT3</w:t>
      </w:r>
      <w:r w:rsidR="00BF4521" w:rsidRPr="00BF4EE9">
        <w:rPr>
          <w:rFonts w:ascii="Arial" w:hAnsi="Arial" w:cs="Arial"/>
          <w:lang w:val="en-US"/>
        </w:rPr>
        <w:t xml:space="preserve"> safety fuel cell in front </w:t>
      </w:r>
    </w:p>
    <w:p w14:paraId="3C80AFDB" w14:textId="77777777" w:rsidR="00DC3D6C" w:rsidRPr="00BF4EE9" w:rsidRDefault="00DC3D6C" w:rsidP="00DC3D6C">
      <w:pPr>
        <w:autoSpaceDE w:val="0"/>
        <w:autoSpaceDN w:val="0"/>
        <w:adjustRightInd w:val="0"/>
        <w:ind w:left="357"/>
        <w:rPr>
          <w:rFonts w:ascii="Arial" w:hAnsi="Arial" w:cs="Arial"/>
          <w:lang w:val="en-US"/>
        </w:rPr>
      </w:pPr>
    </w:p>
    <w:p w14:paraId="7EF5F1D1" w14:textId="2DFACE32" w:rsidR="008D061B" w:rsidRPr="00BF4EE9" w:rsidRDefault="00B65FD0" w:rsidP="008D061B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US"/>
        </w:rPr>
      </w:pPr>
      <w:r w:rsidRPr="00EE605F">
        <w:rPr>
          <w:rFonts w:ascii="Arial" w:hAnsi="Arial" w:cs="Arial"/>
          <w:lang w:val="en-US"/>
        </w:rPr>
        <w:t>Production car interior optimised for racing</w:t>
      </w:r>
      <w:r w:rsidR="009E398B" w:rsidRPr="00EE605F">
        <w:rPr>
          <w:rFonts w:ascii="Arial" w:hAnsi="Arial" w:cs="Arial"/>
          <w:lang w:val="en-US"/>
        </w:rPr>
        <w:t xml:space="preserve"> featuring the removal of airbags, carpeting, insulation a</w:t>
      </w:r>
      <w:r w:rsidR="00BB308A" w:rsidRPr="00EE605F">
        <w:rPr>
          <w:rFonts w:ascii="Arial" w:hAnsi="Arial" w:cs="Arial"/>
          <w:lang w:val="en-US"/>
        </w:rPr>
        <w:t>n</w:t>
      </w:r>
      <w:r w:rsidR="009E398B" w:rsidRPr="00EE605F">
        <w:rPr>
          <w:rFonts w:ascii="Arial" w:hAnsi="Arial" w:cs="Arial"/>
          <w:lang w:val="en-US"/>
        </w:rPr>
        <w:t>d interior trim panels</w:t>
      </w:r>
      <w:r w:rsidR="00DC3D6C" w:rsidRPr="00EE605F">
        <w:rPr>
          <w:rFonts w:ascii="Arial" w:hAnsi="Arial" w:cs="Arial"/>
          <w:lang w:val="en-US"/>
        </w:rPr>
        <w:t>;</w:t>
      </w:r>
      <w:r w:rsidR="00503B66" w:rsidRPr="00EE605F">
        <w:rPr>
          <w:rFonts w:ascii="Arial" w:hAnsi="Arial" w:cs="Arial"/>
          <w:lang w:val="en-US"/>
        </w:rPr>
        <w:t xml:space="preserve"> </w:t>
      </w:r>
      <w:r w:rsidR="009E398B" w:rsidRPr="00EE605F">
        <w:rPr>
          <w:rFonts w:ascii="Arial" w:hAnsi="Arial" w:cs="Arial"/>
          <w:lang w:val="en-US"/>
        </w:rPr>
        <w:t>air conditioning</w:t>
      </w:r>
      <w:r w:rsidR="00503B66" w:rsidRPr="00EE605F">
        <w:rPr>
          <w:rFonts w:ascii="Arial" w:hAnsi="Arial" w:cs="Arial"/>
          <w:lang w:val="en-US"/>
        </w:rPr>
        <w:t>;</w:t>
      </w:r>
      <w:r w:rsidR="008D061B" w:rsidRPr="00EE605F">
        <w:rPr>
          <w:rFonts w:ascii="Arial" w:hAnsi="Arial" w:cs="Arial"/>
          <w:lang w:val="en-US"/>
        </w:rPr>
        <w:t xml:space="preserve"> </w:t>
      </w:r>
      <w:r w:rsidR="009E398B" w:rsidRPr="00EE605F">
        <w:rPr>
          <w:rFonts w:ascii="Arial" w:hAnsi="Arial" w:cs="Arial"/>
          <w:lang w:val="en-US"/>
        </w:rPr>
        <w:t xml:space="preserve">adapted </w:t>
      </w:r>
      <w:r w:rsidR="00503B66" w:rsidRPr="00EE605F">
        <w:rPr>
          <w:rFonts w:ascii="Arial" w:hAnsi="Arial" w:cs="Arial"/>
          <w:lang w:val="en-US"/>
        </w:rPr>
        <w:t>911 GT3 RS</w:t>
      </w:r>
      <w:r w:rsidR="009E398B" w:rsidRPr="00EE605F">
        <w:rPr>
          <w:rFonts w:ascii="Arial" w:hAnsi="Arial" w:cs="Arial"/>
          <w:lang w:val="en-US"/>
        </w:rPr>
        <w:t xml:space="preserve"> steering wheel with shift paddles and rotary switches for </w:t>
      </w:r>
      <w:r w:rsidR="008D061B" w:rsidRPr="00EE605F">
        <w:rPr>
          <w:rFonts w:ascii="Arial" w:hAnsi="Arial" w:cs="Arial"/>
          <w:lang w:val="en-US"/>
        </w:rPr>
        <w:t>ABS-</w:t>
      </w:r>
      <w:r w:rsidR="00503B66" w:rsidRPr="00EE605F">
        <w:rPr>
          <w:rFonts w:ascii="Arial" w:hAnsi="Arial" w:cs="Arial"/>
          <w:lang w:val="en-US"/>
        </w:rPr>
        <w:t xml:space="preserve">, </w:t>
      </w:r>
      <w:r w:rsidR="001A22C1" w:rsidRPr="00EE605F">
        <w:rPr>
          <w:rFonts w:ascii="Arial" w:hAnsi="Arial" w:cs="Arial"/>
          <w:lang w:val="en-US"/>
        </w:rPr>
        <w:t>TC-/ESC</w:t>
      </w:r>
      <w:r w:rsidR="00503B66" w:rsidRPr="00EE605F">
        <w:rPr>
          <w:rFonts w:ascii="Arial" w:hAnsi="Arial" w:cs="Arial"/>
          <w:lang w:val="en-US"/>
        </w:rPr>
        <w:t>-, PTV+-</w:t>
      </w:r>
      <w:r w:rsidR="009E398B" w:rsidRPr="00EE605F">
        <w:rPr>
          <w:rFonts w:ascii="Arial" w:hAnsi="Arial" w:cs="Arial"/>
          <w:lang w:val="en-US"/>
        </w:rPr>
        <w:t>settings as well as tire selection</w:t>
      </w:r>
      <w:r w:rsidR="00316697" w:rsidRPr="00EE605F">
        <w:rPr>
          <w:rFonts w:ascii="Arial" w:hAnsi="Arial" w:cs="Arial"/>
          <w:lang w:val="en-US"/>
        </w:rPr>
        <w:t xml:space="preserve">, </w:t>
      </w:r>
      <w:r w:rsidR="009E398B" w:rsidRPr="00EE605F">
        <w:rPr>
          <w:rFonts w:ascii="Arial" w:hAnsi="Arial" w:cs="Arial"/>
          <w:lang w:val="en-US"/>
        </w:rPr>
        <w:t xml:space="preserve">push buttons for </w:t>
      </w:r>
      <w:r w:rsidR="00316697" w:rsidRPr="00EE605F">
        <w:rPr>
          <w:rFonts w:ascii="Arial" w:hAnsi="Arial" w:cs="Arial"/>
          <w:lang w:val="en-US"/>
        </w:rPr>
        <w:t xml:space="preserve">Pitspeed- </w:t>
      </w:r>
      <w:r w:rsidR="009E398B" w:rsidRPr="00EE605F">
        <w:rPr>
          <w:rFonts w:ascii="Arial" w:hAnsi="Arial" w:cs="Arial"/>
          <w:lang w:val="en-US"/>
        </w:rPr>
        <w:t>and</w:t>
      </w:r>
      <w:r w:rsidR="00316697" w:rsidRPr="00EE605F">
        <w:rPr>
          <w:rFonts w:ascii="Arial" w:hAnsi="Arial" w:cs="Arial"/>
          <w:lang w:val="en-US"/>
        </w:rPr>
        <w:t xml:space="preserve"> Full-Course-Yellow-Limiter;</w:t>
      </w:r>
      <w:r w:rsidR="008D061B" w:rsidRPr="00EE605F">
        <w:rPr>
          <w:rFonts w:ascii="Arial" w:hAnsi="Arial" w:cs="Arial"/>
          <w:lang w:val="en-US"/>
        </w:rPr>
        <w:t xml:space="preserve"> </w:t>
      </w:r>
      <w:r w:rsidR="009E398B" w:rsidRPr="00EE605F">
        <w:rPr>
          <w:rFonts w:ascii="Arial" w:hAnsi="Arial" w:cs="Arial"/>
          <w:bCs/>
          <w:lang w:val="en-GB"/>
        </w:rPr>
        <w:t>seat in accordance with FIA Standard 8862/2009, infinite longitudinal adjustment, two positions for height and inclination</w:t>
      </w:r>
      <w:r w:rsidR="008D061B" w:rsidRPr="00EE605F">
        <w:rPr>
          <w:rFonts w:ascii="Arial" w:hAnsi="Arial" w:cs="Arial"/>
          <w:lang w:val="en-US"/>
        </w:rPr>
        <w:t xml:space="preserve">; </w:t>
      </w:r>
      <w:r w:rsidRPr="00EE605F">
        <w:rPr>
          <w:rFonts w:ascii="Arial" w:hAnsi="Arial" w:cs="Arial"/>
          <w:lang w:val="en-US"/>
        </w:rPr>
        <w:t xml:space="preserve">interchangeable </w:t>
      </w:r>
      <w:r w:rsidR="00C421C3" w:rsidRPr="00BF4EE9">
        <w:rPr>
          <w:rFonts w:ascii="Arial" w:hAnsi="Arial" w:cs="Arial"/>
          <w:lang w:val="en-US"/>
        </w:rPr>
        <w:t>padding system in three sizes</w:t>
      </w:r>
      <w:r w:rsidR="00503B66" w:rsidRPr="00BF4EE9">
        <w:rPr>
          <w:rFonts w:ascii="Arial" w:hAnsi="Arial" w:cs="Arial"/>
          <w:lang w:val="en-US"/>
        </w:rPr>
        <w:t xml:space="preserve">; </w:t>
      </w:r>
      <w:r w:rsidR="00C421C3" w:rsidRPr="00E36FB6">
        <w:rPr>
          <w:rFonts w:ascii="Arial" w:hAnsi="Arial" w:cs="Arial"/>
          <w:bCs/>
          <w:lang w:val="en-GB"/>
        </w:rPr>
        <w:t xml:space="preserve">preparation for seat ventilation; </w:t>
      </w:r>
      <w:r w:rsidR="00C421C3" w:rsidRPr="00E36FB6">
        <w:rPr>
          <w:rFonts w:ascii="Arial" w:hAnsi="Arial" w:cs="Arial"/>
          <w:bCs/>
          <w:color w:val="000000" w:themeColor="text1"/>
          <w:lang w:val="en-GB"/>
        </w:rPr>
        <w:t>six-point racing safety harness, for use with HANS</w:t>
      </w:r>
      <w:r w:rsidR="00C421C3" w:rsidRPr="00E36FB6">
        <w:rPr>
          <w:rFonts w:ascii="Arial" w:hAnsi="Arial" w:cs="Arial"/>
          <w:vertAlign w:val="superscript"/>
          <w:lang w:val="en-GB"/>
        </w:rPr>
        <w:t>®</w:t>
      </w:r>
      <w:r w:rsidR="00C421C3" w:rsidRPr="00E36FB6">
        <w:rPr>
          <w:rFonts w:ascii="Arial" w:hAnsi="Arial" w:cs="Arial"/>
          <w:bCs/>
          <w:color w:val="000000" w:themeColor="text1"/>
          <w:lang w:val="en-GB"/>
        </w:rPr>
        <w:t xml:space="preserve">; adjustable steering column with steering angle sensor; safety </w:t>
      </w:r>
      <w:r w:rsidR="00C421C3" w:rsidRPr="00E36FB6">
        <w:rPr>
          <w:rFonts w:ascii="Arial" w:hAnsi="Arial" w:cs="Arial"/>
          <w:bCs/>
          <w:lang w:val="en-GB"/>
        </w:rPr>
        <w:t>nets (centre and driver’s side) in accordance with latest FIA safety regulations</w:t>
      </w:r>
      <w:r w:rsidR="00DC3D6C" w:rsidRPr="00BF4EE9">
        <w:rPr>
          <w:rFonts w:ascii="Arial" w:hAnsi="Arial" w:cs="Arial"/>
          <w:lang w:val="en-US"/>
        </w:rPr>
        <w:t>;</w:t>
      </w:r>
      <w:r w:rsidR="008D061B" w:rsidRPr="00BF4EE9">
        <w:rPr>
          <w:rFonts w:ascii="Arial" w:hAnsi="Arial" w:cs="Arial"/>
          <w:lang w:val="en-US"/>
        </w:rPr>
        <w:t xml:space="preserve"> </w:t>
      </w:r>
      <w:r w:rsidR="00C421C3" w:rsidRPr="00E36FB6">
        <w:rPr>
          <w:rFonts w:ascii="Arial" w:hAnsi="Arial" w:cs="Arial"/>
          <w:bCs/>
          <w:lang w:val="en-GB"/>
        </w:rPr>
        <w:t>fire extinguisher system with electronic release unit</w:t>
      </w:r>
      <w:r w:rsidRPr="00BF4EE9">
        <w:rPr>
          <w:rFonts w:ascii="Arial" w:hAnsi="Arial" w:cs="Arial"/>
          <w:lang w:val="en-US"/>
        </w:rPr>
        <w:t>;</w:t>
      </w:r>
      <w:r w:rsidR="00962419" w:rsidRPr="00BF4EE9">
        <w:rPr>
          <w:rFonts w:ascii="Arial" w:hAnsi="Arial" w:cs="Arial"/>
          <w:lang w:val="en-US"/>
        </w:rPr>
        <w:t xml:space="preserve"> </w:t>
      </w:r>
      <w:r w:rsidR="00C421C3" w:rsidRPr="00BF4EE9">
        <w:rPr>
          <w:rFonts w:ascii="Arial" w:hAnsi="Arial" w:cs="Arial"/>
          <w:lang w:val="en-US"/>
        </w:rPr>
        <w:t>ballast base plate for vehicle weight balancing and optional equipment mounting</w:t>
      </w:r>
    </w:p>
    <w:p w14:paraId="46DFAE7B" w14:textId="77777777" w:rsidR="008D061B" w:rsidRPr="00BF4EE9" w:rsidRDefault="008D061B" w:rsidP="008D061B">
      <w:pPr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</w:p>
    <w:p w14:paraId="1CD523F7" w14:textId="3BA0AE36" w:rsidR="008D061B" w:rsidRPr="008D04D2" w:rsidRDefault="00E94EC9" w:rsidP="00B65FD0">
      <w:pPr>
        <w:keepNext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Suspension</w:t>
      </w:r>
    </w:p>
    <w:p w14:paraId="7650054D" w14:textId="7499DD89" w:rsidR="008D061B" w:rsidRPr="00BF4EE9" w:rsidRDefault="004C7AFA" w:rsidP="00B65FD0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en-US"/>
        </w:rPr>
      </w:pPr>
      <w:r w:rsidRPr="004C7AFA">
        <w:rPr>
          <w:rFonts w:ascii="Arial" w:hAnsi="Arial" w:cs="Arial"/>
          <w:bCs/>
          <w:color w:val="000000" w:themeColor="text1"/>
          <w:lang w:val="en-GB"/>
        </w:rPr>
        <w:t>Forged aluminium control arms &amp; top mounts</w:t>
      </w:r>
      <w:r w:rsidRPr="004C7AFA">
        <w:rPr>
          <w:rFonts w:ascii="Arial" w:hAnsi="Arial" w:cs="Arial"/>
          <w:bCs/>
          <w:lang w:val="en-GB"/>
        </w:rPr>
        <w:t>, stiffness optimised; heavy-duty spherical bearings with dust protection</w:t>
      </w:r>
      <w:r w:rsidR="008D061B" w:rsidRPr="00BF4EE9">
        <w:rPr>
          <w:rFonts w:ascii="Arial" w:hAnsi="Arial" w:cs="Arial"/>
          <w:bCs/>
          <w:lang w:val="en-US"/>
        </w:rPr>
        <w:t xml:space="preserve">; </w:t>
      </w:r>
      <w:r w:rsidRPr="00BF4EE9">
        <w:rPr>
          <w:rFonts w:ascii="Arial" w:hAnsi="Arial" w:cs="Arial"/>
          <w:bCs/>
          <w:lang w:val="en-US"/>
        </w:rPr>
        <w:t>wheel hubs with 5-stud connection</w:t>
      </w:r>
      <w:r w:rsidR="008D061B" w:rsidRPr="00BF4EE9">
        <w:rPr>
          <w:rFonts w:ascii="Arial" w:hAnsi="Arial" w:cs="Arial"/>
          <w:bCs/>
          <w:lang w:val="en-US"/>
        </w:rPr>
        <w:t xml:space="preserve">; </w:t>
      </w:r>
      <w:r w:rsidRPr="00BF4EE9">
        <w:rPr>
          <w:rFonts w:ascii="Arial" w:hAnsi="Arial" w:cs="Arial"/>
          <w:bCs/>
          <w:lang w:val="en-US"/>
        </w:rPr>
        <w:t xml:space="preserve">shock absorbers </w:t>
      </w:r>
      <w:r w:rsidRPr="004C7AFA">
        <w:rPr>
          <w:rFonts w:ascii="Arial" w:hAnsi="Arial" w:cs="Arial"/>
          <w:bCs/>
          <w:lang w:val="en-GB"/>
        </w:rPr>
        <w:t>with motorsport-specific valve characteristic</w:t>
      </w:r>
      <w:r w:rsidR="008D061B" w:rsidRPr="00BF4EE9">
        <w:rPr>
          <w:rFonts w:ascii="Arial" w:hAnsi="Arial" w:cs="Arial"/>
          <w:bCs/>
          <w:lang w:val="en-US"/>
        </w:rPr>
        <w:t>;</w:t>
      </w:r>
      <w:r w:rsidR="00D87E1F" w:rsidRPr="00BF4EE9">
        <w:rPr>
          <w:rFonts w:ascii="Arial" w:hAnsi="Arial" w:cs="Arial"/>
          <w:bCs/>
          <w:lang w:val="en-US"/>
        </w:rPr>
        <w:t xml:space="preserve"> </w:t>
      </w:r>
      <w:r w:rsidRPr="00BF4EE9">
        <w:rPr>
          <w:rFonts w:ascii="Arial" w:hAnsi="Arial" w:cs="Arial"/>
          <w:bCs/>
          <w:lang w:val="en-US"/>
        </w:rPr>
        <w:t>three-way adjustable anti-roll bar</w:t>
      </w:r>
      <w:r w:rsidR="008D061B" w:rsidRPr="00BF4EE9">
        <w:rPr>
          <w:rFonts w:ascii="Arial" w:hAnsi="Arial" w:cs="Arial"/>
          <w:lang w:val="en-US"/>
        </w:rPr>
        <w:t xml:space="preserve">; </w:t>
      </w:r>
      <w:r w:rsidRPr="00E36FB6">
        <w:rPr>
          <w:rFonts w:ascii="Arial" w:hAnsi="Arial" w:cs="Arial"/>
          <w:bCs/>
          <w:lang w:val="en-GB"/>
        </w:rPr>
        <w:t>tyre pressure and temperature monitoring system</w:t>
      </w:r>
    </w:p>
    <w:p w14:paraId="09E24FC4" w14:textId="77777777" w:rsidR="004C7AFA" w:rsidRPr="00BF4EE9" w:rsidRDefault="004C7AFA" w:rsidP="00B65FD0">
      <w:pPr>
        <w:pStyle w:val="Listenabsatz"/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en-US"/>
        </w:rPr>
      </w:pPr>
    </w:p>
    <w:p w14:paraId="2F28EE73" w14:textId="2584765F" w:rsidR="008D061B" w:rsidRPr="008D04D2" w:rsidRDefault="00BB4DAE" w:rsidP="00B65FD0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Front axle</w:t>
      </w:r>
    </w:p>
    <w:p w14:paraId="5966E7FE" w14:textId="77777777" w:rsidR="00BB4DAE" w:rsidRDefault="00BB4DAE" w:rsidP="00B65FD0">
      <w:pPr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jc w:val="both"/>
        <w:rPr>
          <w:rFonts w:ascii="Arial" w:hAnsi="Arial" w:cs="Arial"/>
          <w:lang w:val="en-GB"/>
        </w:rPr>
      </w:pPr>
      <w:r w:rsidRPr="00BB4DAE">
        <w:rPr>
          <w:rFonts w:ascii="Arial" w:hAnsi="Arial" w:cs="Arial"/>
          <w:bCs/>
          <w:lang w:val="en-GB"/>
        </w:rPr>
        <w:t>Double wishbone front suspension, adjustable ride height, camber and toe</w:t>
      </w:r>
    </w:p>
    <w:p w14:paraId="381C2E14" w14:textId="253EE8A8" w:rsidR="008D061B" w:rsidRPr="00BB4DAE" w:rsidRDefault="00BB4DAE" w:rsidP="00BB4DAE">
      <w:pPr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jc w:val="both"/>
        <w:rPr>
          <w:rFonts w:ascii="Arial" w:hAnsi="Arial" w:cs="Arial"/>
          <w:lang w:val="en-GB"/>
        </w:rPr>
      </w:pPr>
      <w:r w:rsidRPr="00BB4DAE">
        <w:rPr>
          <w:rFonts w:ascii="Arial" w:hAnsi="Arial" w:cs="Arial"/>
          <w:bCs/>
          <w:lang w:val="en-GB"/>
        </w:rPr>
        <w:t>Electr</w:t>
      </w:r>
      <w:r>
        <w:rPr>
          <w:rFonts w:ascii="Arial" w:hAnsi="Arial" w:cs="Arial"/>
          <w:bCs/>
          <w:lang w:val="en-GB"/>
        </w:rPr>
        <w:t>ic</w:t>
      </w:r>
      <w:r w:rsidRPr="00BB4DAE">
        <w:rPr>
          <w:rFonts w:ascii="Arial" w:hAnsi="Arial" w:cs="Arial"/>
          <w:bCs/>
          <w:lang w:val="en-GB"/>
        </w:rPr>
        <w:t xml:space="preserve"> power steering with</w:t>
      </w:r>
      <w:r>
        <w:rPr>
          <w:rFonts w:ascii="Arial" w:hAnsi="Arial" w:cs="Arial"/>
          <w:bCs/>
          <w:lang w:val="en-GB"/>
        </w:rPr>
        <w:t xml:space="preserve"> reduced turning circle</w:t>
      </w:r>
    </w:p>
    <w:p w14:paraId="7A277402" w14:textId="77777777" w:rsidR="00BB4DAE" w:rsidRPr="00BF4EE9" w:rsidRDefault="00BB4DAE" w:rsidP="00BB4DAE">
      <w:pPr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</w:p>
    <w:p w14:paraId="5FEABECA" w14:textId="65BDEA29" w:rsidR="008D061B" w:rsidRPr="008D04D2" w:rsidRDefault="00BB4DAE" w:rsidP="008D061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Rear axle</w:t>
      </w:r>
    </w:p>
    <w:p w14:paraId="1B7470C5" w14:textId="77777777" w:rsidR="00B8233C" w:rsidRPr="00E36FB6" w:rsidRDefault="00B8233C" w:rsidP="00B8233C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GB"/>
        </w:rPr>
      </w:pPr>
      <w:r w:rsidRPr="00E36FB6">
        <w:rPr>
          <w:rFonts w:ascii="Arial" w:hAnsi="Arial" w:cs="Arial"/>
          <w:lang w:val="en-GB"/>
        </w:rPr>
        <w:t>Multilink rear suspension, adjustable in ride</w:t>
      </w:r>
      <w:r>
        <w:rPr>
          <w:rFonts w:ascii="Arial" w:hAnsi="Arial" w:cs="Arial"/>
          <w:lang w:val="en-GB"/>
        </w:rPr>
        <w:t xml:space="preserve"> </w:t>
      </w:r>
      <w:r w:rsidRPr="00E36FB6">
        <w:rPr>
          <w:rFonts w:ascii="Arial" w:hAnsi="Arial" w:cs="Arial"/>
          <w:lang w:val="en-GB"/>
        </w:rPr>
        <w:t>height, camber and toe</w:t>
      </w:r>
    </w:p>
    <w:p w14:paraId="3569D0CF" w14:textId="77777777" w:rsidR="008D061B" w:rsidRPr="00BF4EE9" w:rsidRDefault="008D061B" w:rsidP="008D061B">
      <w:pPr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</w:p>
    <w:p w14:paraId="708C6BFB" w14:textId="69B6EE3C" w:rsidR="008D061B" w:rsidRPr="008D04D2" w:rsidRDefault="00E94EC9" w:rsidP="008D061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Brake</w:t>
      </w:r>
      <w:r w:rsidR="00BB308A">
        <w:rPr>
          <w:rFonts w:ascii="Arial" w:hAnsi="Arial" w:cs="Arial"/>
          <w:b/>
          <w:bCs/>
        </w:rPr>
        <w:t>s</w:t>
      </w:r>
    </w:p>
    <w:p w14:paraId="1B7B2B75" w14:textId="33650241" w:rsidR="00323FE5" w:rsidRPr="00E76794" w:rsidRDefault="00323FE5" w:rsidP="00323FE5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GB"/>
        </w:rPr>
      </w:pPr>
      <w:r w:rsidRPr="00E36FB6">
        <w:rPr>
          <w:rFonts w:ascii="Arial" w:hAnsi="Arial" w:cs="Arial"/>
          <w:bCs/>
          <w:color w:val="000000" w:themeColor="text1"/>
          <w:lang w:val="en-GB"/>
        </w:rPr>
        <w:t xml:space="preserve">Two independent brake circuits incorporating front and rear axle brake pressure </w:t>
      </w:r>
      <w:r w:rsidRPr="00E76794">
        <w:rPr>
          <w:rFonts w:ascii="Arial" w:hAnsi="Arial" w:cs="Arial"/>
          <w:bCs/>
          <w:lang w:val="en-GB"/>
        </w:rPr>
        <w:t>sensors</w:t>
      </w:r>
      <w:r w:rsidR="00BB07B8" w:rsidRPr="00E76794">
        <w:rPr>
          <w:rFonts w:ascii="Arial" w:hAnsi="Arial" w:cs="Arial"/>
          <w:bCs/>
          <w:lang w:val="en-GB"/>
        </w:rPr>
        <w:t>;</w:t>
      </w:r>
      <w:r w:rsidRPr="00E76794">
        <w:rPr>
          <w:rFonts w:ascii="Arial" w:hAnsi="Arial" w:cs="Arial"/>
          <w:bCs/>
          <w:lang w:val="en-GB"/>
        </w:rPr>
        <w:t xml:space="preserve"> driver adjustable brake force distribution via brake balance system; </w:t>
      </w:r>
      <w:r w:rsidRPr="00E76794">
        <w:rPr>
          <w:rFonts w:ascii="Arial" w:hAnsi="Arial" w:cs="Arial"/>
          <w:lang w:val="en-GB"/>
        </w:rPr>
        <w:t>racing brake pads; optimised brake ducts; enlarged brake fluid reservoir with integrated bracket for brake fluid level sensor; pressure sensor as brake light switch</w:t>
      </w:r>
    </w:p>
    <w:p w14:paraId="597128BC" w14:textId="0089B9E8" w:rsidR="008D061B" w:rsidRPr="00E76794" w:rsidRDefault="008D061B" w:rsidP="008D061B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US"/>
        </w:rPr>
      </w:pPr>
      <w:r w:rsidRPr="00E76794">
        <w:rPr>
          <w:rFonts w:ascii="Arial" w:hAnsi="Arial" w:cs="Arial"/>
          <w:lang w:val="en-US"/>
        </w:rPr>
        <w:t xml:space="preserve">ABS </w:t>
      </w:r>
      <w:r w:rsidR="00F261F9" w:rsidRPr="00E76794">
        <w:rPr>
          <w:rFonts w:ascii="Arial" w:hAnsi="Arial" w:cs="Arial"/>
          <w:lang w:val="en-US"/>
        </w:rPr>
        <w:t>with adjustable intervention levels</w:t>
      </w:r>
      <w:r w:rsidR="0014762B" w:rsidRPr="00E76794">
        <w:rPr>
          <w:rFonts w:ascii="Arial" w:hAnsi="Arial" w:cs="Arial"/>
          <w:lang w:val="en-US"/>
        </w:rPr>
        <w:t xml:space="preserve">; </w:t>
      </w:r>
      <w:r w:rsidR="00F261F9" w:rsidRPr="00E76794">
        <w:rPr>
          <w:rFonts w:ascii="Arial" w:hAnsi="Arial" w:cs="Arial"/>
          <w:lang w:val="en-US"/>
        </w:rPr>
        <w:t xml:space="preserve">Racing-optimised </w:t>
      </w:r>
      <w:r w:rsidR="00BB07B8" w:rsidRPr="00E76794">
        <w:rPr>
          <w:rFonts w:ascii="Arial" w:hAnsi="Arial" w:cs="Arial"/>
          <w:lang w:val="en-US"/>
        </w:rPr>
        <w:t>Porsche Stability Management / Traction Control (</w:t>
      </w:r>
      <w:r w:rsidR="00C23044" w:rsidRPr="00E76794">
        <w:rPr>
          <w:rFonts w:ascii="Arial" w:hAnsi="Arial" w:cs="Arial"/>
          <w:lang w:val="en-US"/>
        </w:rPr>
        <w:t>ESC/</w:t>
      </w:r>
      <w:r w:rsidR="0014762B" w:rsidRPr="00E76794">
        <w:rPr>
          <w:rFonts w:ascii="Arial" w:hAnsi="Arial" w:cs="Arial"/>
          <w:lang w:val="en-US"/>
        </w:rPr>
        <w:t>TC</w:t>
      </w:r>
      <w:r w:rsidR="00BB07B8" w:rsidRPr="00E76794">
        <w:rPr>
          <w:rFonts w:ascii="Arial" w:hAnsi="Arial" w:cs="Arial"/>
          <w:lang w:val="en-US"/>
        </w:rPr>
        <w:t>)</w:t>
      </w:r>
      <w:r w:rsidR="00F261F9" w:rsidRPr="00E76794">
        <w:rPr>
          <w:rFonts w:ascii="Arial" w:hAnsi="Arial" w:cs="Arial"/>
          <w:lang w:val="en-US"/>
        </w:rPr>
        <w:t xml:space="preserve"> with adjustable intervention levels</w:t>
      </w:r>
    </w:p>
    <w:p w14:paraId="6534964D" w14:textId="4A88D054" w:rsidR="008D061B" w:rsidRPr="00BF4EE9" w:rsidRDefault="00F261F9" w:rsidP="008D061B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US"/>
        </w:rPr>
      </w:pPr>
      <w:r w:rsidRPr="00BF4EE9">
        <w:rPr>
          <w:rFonts w:ascii="Arial" w:hAnsi="Arial" w:cs="Arial"/>
          <w:bCs/>
          <w:lang w:val="en-US"/>
        </w:rPr>
        <w:t>Front axle</w:t>
      </w:r>
      <w:r w:rsidR="008D061B" w:rsidRPr="00BF4EE9">
        <w:rPr>
          <w:rFonts w:ascii="Arial" w:hAnsi="Arial" w:cs="Arial"/>
          <w:b/>
          <w:bCs/>
          <w:lang w:val="en-US"/>
        </w:rPr>
        <w:t xml:space="preserve">: </w:t>
      </w:r>
      <w:r w:rsidRPr="00E36FB6">
        <w:rPr>
          <w:rFonts w:ascii="Arial" w:hAnsi="Arial" w:cs="Arial"/>
          <w:bCs/>
          <w:color w:val="000000" w:themeColor="text1"/>
          <w:lang w:val="en-GB"/>
        </w:rPr>
        <w:t>Six-</w:t>
      </w:r>
      <w:r w:rsidRPr="00E36FB6">
        <w:rPr>
          <w:rFonts w:ascii="Arial" w:hAnsi="Arial" w:cs="Arial"/>
          <w:bCs/>
          <w:lang w:val="en-GB"/>
        </w:rPr>
        <w:t xml:space="preserve">piston aluminium monobloc racing brake callipers with ‘anti knock-back’ piston springs; ventilated steel brake discs with a diameter of 380 mm and </w:t>
      </w:r>
      <w:r w:rsidR="00BB07B8" w:rsidRPr="00E36FB6">
        <w:rPr>
          <w:rFonts w:ascii="Arial" w:hAnsi="Arial" w:cs="Arial"/>
          <w:bCs/>
          <w:lang w:val="en-GB"/>
        </w:rPr>
        <w:t>35 mm</w:t>
      </w:r>
      <w:r w:rsidR="00BB07B8">
        <w:rPr>
          <w:rFonts w:ascii="Arial" w:hAnsi="Arial" w:cs="Arial"/>
          <w:bCs/>
          <w:lang w:val="en-GB"/>
        </w:rPr>
        <w:t xml:space="preserve"> </w:t>
      </w:r>
      <w:r w:rsidRPr="00E36FB6">
        <w:rPr>
          <w:rFonts w:ascii="Arial" w:hAnsi="Arial" w:cs="Arial"/>
          <w:bCs/>
          <w:lang w:val="en-GB"/>
        </w:rPr>
        <w:t>cross-sectio</w:t>
      </w:r>
      <w:r w:rsidR="00BB07B8">
        <w:rPr>
          <w:rFonts w:ascii="Arial" w:hAnsi="Arial" w:cs="Arial"/>
          <w:bCs/>
          <w:lang w:val="en-GB"/>
        </w:rPr>
        <w:t>n</w:t>
      </w:r>
      <w:r w:rsidRPr="00E36FB6">
        <w:rPr>
          <w:rFonts w:ascii="Arial" w:hAnsi="Arial" w:cs="Arial"/>
          <w:bCs/>
          <w:lang w:val="en-GB"/>
        </w:rPr>
        <w:t>; enlarged brake pad friction surface; aluminium brake disc chamber</w:t>
      </w:r>
    </w:p>
    <w:p w14:paraId="2D76F84B" w14:textId="65B8A1F2" w:rsidR="008D061B" w:rsidRPr="00BF4EE9" w:rsidRDefault="00F261F9" w:rsidP="008D061B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US"/>
        </w:rPr>
      </w:pPr>
      <w:r w:rsidRPr="00BF4EE9">
        <w:rPr>
          <w:rFonts w:ascii="Arial" w:hAnsi="Arial" w:cs="Arial"/>
          <w:bCs/>
          <w:lang w:val="en-US"/>
        </w:rPr>
        <w:t>Rear axle</w:t>
      </w:r>
      <w:r w:rsidR="008D061B" w:rsidRPr="00BF4EE9">
        <w:rPr>
          <w:rFonts w:ascii="Arial" w:hAnsi="Arial" w:cs="Arial"/>
          <w:bCs/>
          <w:lang w:val="en-US"/>
        </w:rPr>
        <w:t>:</w:t>
      </w:r>
      <w:r w:rsidR="008D061B" w:rsidRPr="00BF4EE9">
        <w:rPr>
          <w:rFonts w:ascii="Arial" w:hAnsi="Arial" w:cs="Arial"/>
          <w:lang w:val="en-US"/>
        </w:rPr>
        <w:t xml:space="preserve"> </w:t>
      </w:r>
      <w:r w:rsidRPr="00E36FB6">
        <w:rPr>
          <w:rFonts w:ascii="Arial" w:hAnsi="Arial" w:cs="Arial"/>
          <w:bCs/>
          <w:lang w:val="en-GB"/>
        </w:rPr>
        <w:t>Four-piston aluminium monobloc racing brake callipers with ‘anti knock-back’ piston springs; ventilated 380 mm x 32 mm steel brake discs mounted on aluminium disc bells; aluminium brake disc chamber</w:t>
      </w:r>
    </w:p>
    <w:p w14:paraId="761E9A5E" w14:textId="77777777" w:rsidR="008D061B" w:rsidRPr="00BF4EE9" w:rsidRDefault="008D061B" w:rsidP="008D061B">
      <w:pPr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</w:p>
    <w:p w14:paraId="11968063" w14:textId="548F3239" w:rsidR="008D061B" w:rsidRPr="009A3DAB" w:rsidRDefault="00BB308A" w:rsidP="008D061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Wheels</w:t>
      </w:r>
      <w:r w:rsidR="008D061B" w:rsidRPr="009A3DAB">
        <w:rPr>
          <w:rFonts w:ascii="Arial" w:hAnsi="Arial" w:cs="Arial"/>
          <w:b/>
          <w:bCs/>
        </w:rPr>
        <w:t xml:space="preserve"> / </w:t>
      </w:r>
      <w:r>
        <w:rPr>
          <w:rFonts w:ascii="Arial" w:hAnsi="Arial" w:cs="Arial"/>
          <w:b/>
          <w:bCs/>
        </w:rPr>
        <w:t>Tyres</w:t>
      </w:r>
    </w:p>
    <w:p w14:paraId="55C8217E" w14:textId="45144DDB" w:rsidR="008D061B" w:rsidRPr="00BF4EE9" w:rsidRDefault="008D2A23" w:rsidP="008D061B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US"/>
        </w:rPr>
      </w:pPr>
      <w:r w:rsidRPr="00BF4EE9">
        <w:rPr>
          <w:rFonts w:ascii="Arial" w:hAnsi="Arial" w:cs="Arial"/>
          <w:bCs/>
          <w:lang w:val="en-US"/>
        </w:rPr>
        <w:t>Front axle</w:t>
      </w:r>
      <w:r w:rsidR="008D061B" w:rsidRPr="00BF4EE9">
        <w:rPr>
          <w:rFonts w:ascii="Arial" w:hAnsi="Arial" w:cs="Arial"/>
          <w:bCs/>
          <w:lang w:val="en-US"/>
        </w:rPr>
        <w:t xml:space="preserve">: </w:t>
      </w:r>
      <w:r w:rsidRPr="00BF4EE9">
        <w:rPr>
          <w:rFonts w:ascii="Arial" w:hAnsi="Arial" w:cs="Arial"/>
          <w:bCs/>
          <w:lang w:val="en-US"/>
        </w:rPr>
        <w:t>Single-piece forged alloy rims with 5-hole connection</w:t>
      </w:r>
      <w:r w:rsidR="008A587C" w:rsidRPr="00BF4EE9">
        <w:rPr>
          <w:rFonts w:ascii="Arial" w:hAnsi="Arial" w:cs="Arial"/>
          <w:lang w:val="en-US"/>
        </w:rPr>
        <w:t>,</w:t>
      </w:r>
      <w:r w:rsidR="00413CDB" w:rsidRPr="00BF4EE9">
        <w:rPr>
          <w:rFonts w:ascii="Arial" w:hAnsi="Arial" w:cs="Arial"/>
          <w:lang w:val="en-US"/>
        </w:rPr>
        <w:t xml:space="preserve"> </w:t>
      </w:r>
      <w:r w:rsidRPr="00BF4EE9">
        <w:rPr>
          <w:rFonts w:ascii="Arial" w:hAnsi="Arial" w:cs="Arial"/>
          <w:lang w:val="en-US"/>
        </w:rPr>
        <w:t>d</w:t>
      </w:r>
      <w:r w:rsidR="008A587C" w:rsidRPr="00BF4EE9">
        <w:rPr>
          <w:rFonts w:ascii="Arial" w:hAnsi="Arial" w:cs="Arial"/>
          <w:lang w:val="en-US"/>
        </w:rPr>
        <w:t xml:space="preserve">imension </w:t>
      </w:r>
      <w:r w:rsidR="008D061B" w:rsidRPr="00BF4EE9">
        <w:rPr>
          <w:rFonts w:ascii="Arial" w:hAnsi="Arial" w:cs="Arial"/>
          <w:lang w:val="en-US"/>
        </w:rPr>
        <w:t>1</w:t>
      </w:r>
      <w:r w:rsidR="00BC4185" w:rsidRPr="00BF4EE9">
        <w:rPr>
          <w:rFonts w:ascii="Arial" w:hAnsi="Arial" w:cs="Arial"/>
          <w:lang w:val="en-US"/>
        </w:rPr>
        <w:t>0</w:t>
      </w:r>
      <w:r w:rsidRPr="00BF4EE9">
        <w:rPr>
          <w:rFonts w:ascii="Arial" w:hAnsi="Arial" w:cs="Arial"/>
          <w:lang w:val="en-US"/>
        </w:rPr>
        <w:t>.</w:t>
      </w:r>
      <w:r w:rsidR="00BC4185" w:rsidRPr="00BF4EE9">
        <w:rPr>
          <w:rFonts w:ascii="Arial" w:hAnsi="Arial" w:cs="Arial"/>
          <w:lang w:val="en-US"/>
        </w:rPr>
        <w:t>5</w:t>
      </w:r>
      <w:r w:rsidR="008D061B" w:rsidRPr="00BF4EE9">
        <w:rPr>
          <w:rFonts w:ascii="Arial" w:hAnsi="Arial" w:cs="Arial"/>
          <w:lang w:val="en-US"/>
        </w:rPr>
        <w:t xml:space="preserve"> J x 18; </w:t>
      </w:r>
      <w:r w:rsidRPr="00BF4EE9">
        <w:rPr>
          <w:rFonts w:ascii="Arial" w:hAnsi="Arial" w:cs="Arial"/>
          <w:lang w:val="en-US"/>
        </w:rPr>
        <w:t>tire size</w:t>
      </w:r>
      <w:r w:rsidR="008D061B" w:rsidRPr="00BF4EE9">
        <w:rPr>
          <w:rFonts w:ascii="Arial" w:hAnsi="Arial" w:cs="Arial"/>
          <w:lang w:val="en-US"/>
        </w:rPr>
        <w:t xml:space="preserve"> </w:t>
      </w:r>
      <w:r w:rsidR="00BC4185" w:rsidRPr="00BF4EE9">
        <w:rPr>
          <w:rFonts w:ascii="Arial" w:hAnsi="Arial" w:cs="Arial"/>
          <w:lang w:val="en-US"/>
        </w:rPr>
        <w:t>27</w:t>
      </w:r>
      <w:r w:rsidR="008D061B" w:rsidRPr="00BF4EE9">
        <w:rPr>
          <w:rFonts w:ascii="Arial" w:hAnsi="Arial" w:cs="Arial"/>
          <w:lang w:val="en-US"/>
        </w:rPr>
        <w:t>/65-18</w:t>
      </w:r>
    </w:p>
    <w:p w14:paraId="79B9BC35" w14:textId="44CA3F4D" w:rsidR="008D061B" w:rsidRPr="00BF4EE9" w:rsidRDefault="008D2A23" w:rsidP="008D061B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US"/>
        </w:rPr>
      </w:pPr>
      <w:r w:rsidRPr="00BF4EE9">
        <w:rPr>
          <w:rFonts w:ascii="Arial" w:hAnsi="Arial" w:cs="Arial"/>
          <w:bCs/>
          <w:lang w:val="en-US"/>
        </w:rPr>
        <w:lastRenderedPageBreak/>
        <w:t>Rear axle</w:t>
      </w:r>
      <w:r w:rsidR="008D061B" w:rsidRPr="00BF4EE9">
        <w:rPr>
          <w:rFonts w:ascii="Arial" w:hAnsi="Arial" w:cs="Arial"/>
          <w:bCs/>
          <w:lang w:val="en-US"/>
        </w:rPr>
        <w:t xml:space="preserve">: </w:t>
      </w:r>
      <w:r w:rsidRPr="00BF4EE9">
        <w:rPr>
          <w:rFonts w:ascii="Arial" w:hAnsi="Arial" w:cs="Arial"/>
          <w:bCs/>
          <w:lang w:val="en-US"/>
        </w:rPr>
        <w:t>Single-piece forged alloy rims with 5-hole connection</w:t>
      </w:r>
      <w:r w:rsidRPr="00BF4EE9">
        <w:rPr>
          <w:rFonts w:ascii="Arial" w:hAnsi="Arial" w:cs="Arial"/>
          <w:lang w:val="en-US"/>
        </w:rPr>
        <w:t xml:space="preserve">, dimension </w:t>
      </w:r>
      <w:r w:rsidR="00BB07B8" w:rsidRPr="00BF4EE9">
        <w:rPr>
          <w:rFonts w:ascii="Arial" w:hAnsi="Arial" w:cs="Arial"/>
          <w:lang w:val="en-US"/>
        </w:rPr>
        <w:br/>
      </w:r>
      <w:r w:rsidR="008D061B" w:rsidRPr="00BF4EE9">
        <w:rPr>
          <w:rFonts w:ascii="Arial" w:hAnsi="Arial" w:cs="Arial"/>
          <w:lang w:val="en-US"/>
        </w:rPr>
        <w:t>1</w:t>
      </w:r>
      <w:r w:rsidR="008A587C" w:rsidRPr="00BF4EE9">
        <w:rPr>
          <w:rFonts w:ascii="Arial" w:hAnsi="Arial" w:cs="Arial"/>
          <w:lang w:val="en-US"/>
        </w:rPr>
        <w:t>2</w:t>
      </w:r>
      <w:r w:rsidR="008D061B" w:rsidRPr="00BF4EE9">
        <w:rPr>
          <w:rFonts w:ascii="Arial" w:hAnsi="Arial" w:cs="Arial"/>
          <w:lang w:val="en-US"/>
        </w:rPr>
        <w:t xml:space="preserve"> J x 18; </w:t>
      </w:r>
      <w:r w:rsidRPr="00BF4EE9">
        <w:rPr>
          <w:rFonts w:ascii="Arial" w:hAnsi="Arial" w:cs="Arial"/>
          <w:lang w:val="en-US"/>
        </w:rPr>
        <w:t>tire size</w:t>
      </w:r>
      <w:r w:rsidR="008D061B" w:rsidRPr="00BF4EE9">
        <w:rPr>
          <w:rFonts w:ascii="Arial" w:hAnsi="Arial" w:cs="Arial"/>
          <w:lang w:val="en-US"/>
        </w:rPr>
        <w:t xml:space="preserve"> 31/71-18</w:t>
      </w:r>
    </w:p>
    <w:p w14:paraId="7C56DE79" w14:textId="77777777" w:rsidR="008D061B" w:rsidRPr="00BF4EE9" w:rsidRDefault="008D061B" w:rsidP="00BB07B8">
      <w:pPr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</w:p>
    <w:p w14:paraId="014943E6" w14:textId="1354C73E" w:rsidR="008D061B" w:rsidRPr="008D04D2" w:rsidRDefault="008D2A23" w:rsidP="00BB07B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Electrical system</w:t>
      </w:r>
    </w:p>
    <w:p w14:paraId="72BE8866" w14:textId="3D0818B1" w:rsidR="008D061B" w:rsidRPr="00BF4EE9" w:rsidRDefault="00F35C75" w:rsidP="008D061B">
      <w:pPr>
        <w:pStyle w:val="Listenabsatz"/>
        <w:numPr>
          <w:ilvl w:val="0"/>
          <w:numId w:val="4"/>
        </w:numPr>
        <w:spacing w:line="360" w:lineRule="auto"/>
        <w:rPr>
          <w:rFonts w:ascii="Arial" w:hAnsi="Arial" w:cs="Arial"/>
          <w:lang w:val="en-US"/>
        </w:rPr>
      </w:pPr>
      <w:r w:rsidRPr="00BF4EE9">
        <w:rPr>
          <w:rFonts w:ascii="Arial" w:hAnsi="Arial" w:cs="Arial"/>
          <w:lang w:val="en-US"/>
        </w:rPr>
        <w:t>Road-car cockpit with adapted race-car display content</w:t>
      </w:r>
      <w:r w:rsidR="00316697" w:rsidRPr="00BF4EE9">
        <w:rPr>
          <w:rFonts w:ascii="Arial" w:hAnsi="Arial" w:cs="Arial"/>
          <w:lang w:val="en-US"/>
        </w:rPr>
        <w:t xml:space="preserve">; </w:t>
      </w:r>
      <w:r w:rsidR="008D061B" w:rsidRPr="00BF4EE9">
        <w:rPr>
          <w:rFonts w:ascii="Arial" w:hAnsi="Arial" w:cs="Arial"/>
          <w:lang w:val="en-US"/>
        </w:rPr>
        <w:t>Porsche Logger Unit</w:t>
      </w:r>
      <w:r w:rsidR="00316697" w:rsidRPr="00BF4EE9">
        <w:rPr>
          <w:rFonts w:ascii="Arial" w:hAnsi="Arial" w:cs="Arial"/>
          <w:lang w:val="en-US"/>
        </w:rPr>
        <w:t xml:space="preserve"> </w:t>
      </w:r>
      <w:r w:rsidRPr="00BF4EE9">
        <w:rPr>
          <w:rFonts w:ascii="Arial" w:hAnsi="Arial" w:cs="Arial"/>
          <w:lang w:val="en-US"/>
        </w:rPr>
        <w:t>for motorsport-</w:t>
      </w:r>
      <w:r w:rsidRPr="00E76794">
        <w:rPr>
          <w:rFonts w:ascii="Arial" w:hAnsi="Arial" w:cs="Arial"/>
          <w:lang w:val="en-US"/>
        </w:rPr>
        <w:t>specific basic dat</w:t>
      </w:r>
      <w:r w:rsidR="00BB07B8" w:rsidRPr="00E76794">
        <w:rPr>
          <w:rFonts w:ascii="Arial" w:hAnsi="Arial" w:cs="Arial"/>
          <w:lang w:val="en-US"/>
        </w:rPr>
        <w:t>a</w:t>
      </w:r>
      <w:r w:rsidRPr="00BF4EE9">
        <w:rPr>
          <w:rFonts w:ascii="Arial" w:hAnsi="Arial" w:cs="Arial"/>
          <w:lang w:val="en-US"/>
        </w:rPr>
        <w:t xml:space="preserve"> acquisition</w:t>
      </w:r>
      <w:r w:rsidR="008D061B" w:rsidRPr="00BF4EE9">
        <w:rPr>
          <w:rFonts w:ascii="Arial" w:hAnsi="Arial" w:cs="Arial"/>
          <w:lang w:val="en-US"/>
        </w:rPr>
        <w:t xml:space="preserve">; </w:t>
      </w:r>
      <w:r w:rsidRPr="00BF4EE9">
        <w:rPr>
          <w:rFonts w:ascii="Arial" w:hAnsi="Arial" w:cs="Arial"/>
          <w:lang w:val="en-US"/>
        </w:rPr>
        <w:t>high precision GPS for track positioning and lap time recording</w:t>
      </w:r>
      <w:r w:rsidR="008D061B" w:rsidRPr="00BF4EE9">
        <w:rPr>
          <w:rFonts w:ascii="Arial" w:hAnsi="Arial" w:cs="Arial"/>
          <w:lang w:val="en-US"/>
        </w:rPr>
        <w:t xml:space="preserve">; </w:t>
      </w:r>
      <w:r w:rsidRPr="00BF4EE9">
        <w:rPr>
          <w:rFonts w:ascii="Arial" w:hAnsi="Arial" w:cs="Arial"/>
          <w:lang w:val="en-US"/>
        </w:rPr>
        <w:t>leak-proof</w:t>
      </w:r>
      <w:r w:rsidR="005668AC" w:rsidRPr="00BF4EE9">
        <w:rPr>
          <w:rFonts w:ascii="Arial" w:hAnsi="Arial" w:cs="Arial"/>
          <w:lang w:val="en-US"/>
        </w:rPr>
        <w:t xml:space="preserve"> battery </w:t>
      </w:r>
      <w:r w:rsidR="008D061B" w:rsidRPr="00BF4EE9">
        <w:rPr>
          <w:rFonts w:ascii="Arial" w:hAnsi="Arial" w:cs="Arial"/>
          <w:lang w:val="en-US"/>
        </w:rPr>
        <w:t xml:space="preserve">12V, </w:t>
      </w:r>
      <w:r w:rsidR="00316697" w:rsidRPr="00BF4EE9">
        <w:rPr>
          <w:rFonts w:ascii="Arial" w:hAnsi="Arial" w:cs="Arial"/>
          <w:lang w:val="en-US"/>
        </w:rPr>
        <w:t>7</w:t>
      </w:r>
      <w:r w:rsidR="008D061B" w:rsidRPr="00BF4EE9">
        <w:rPr>
          <w:rFonts w:ascii="Arial" w:hAnsi="Arial" w:cs="Arial"/>
          <w:lang w:val="en-US"/>
        </w:rPr>
        <w:t xml:space="preserve">0 Ah </w:t>
      </w:r>
      <w:r w:rsidR="005668AC" w:rsidRPr="00BF4EE9">
        <w:rPr>
          <w:rFonts w:ascii="Arial" w:hAnsi="Arial" w:cs="Arial"/>
          <w:lang w:val="en-US"/>
        </w:rPr>
        <w:t>installed in co-driver’s footwell</w:t>
      </w:r>
      <w:r w:rsidR="008D061B" w:rsidRPr="00BF4EE9">
        <w:rPr>
          <w:rFonts w:ascii="Arial" w:hAnsi="Arial" w:cs="Arial"/>
          <w:lang w:val="en-US"/>
        </w:rPr>
        <w:t xml:space="preserve">; 175 A </w:t>
      </w:r>
      <w:r w:rsidR="005668AC" w:rsidRPr="00BF4EE9">
        <w:rPr>
          <w:rFonts w:ascii="Arial" w:hAnsi="Arial" w:cs="Arial"/>
          <w:lang w:val="en-US"/>
        </w:rPr>
        <w:t>alternator</w:t>
      </w:r>
      <w:r w:rsidR="008D061B" w:rsidRPr="00BF4EE9">
        <w:rPr>
          <w:rFonts w:ascii="Arial" w:hAnsi="Arial" w:cs="Arial"/>
          <w:lang w:val="en-US"/>
        </w:rPr>
        <w:t xml:space="preserve">; </w:t>
      </w:r>
      <w:r w:rsidR="00795ED5" w:rsidRPr="00BF4EE9">
        <w:rPr>
          <w:rFonts w:ascii="Arial" w:hAnsi="Arial" w:cs="Arial"/>
          <w:lang w:val="en-US"/>
        </w:rPr>
        <w:t xml:space="preserve">single-arm windscreen wiper with direct drive </w:t>
      </w:r>
      <w:r w:rsidR="008D061B" w:rsidRPr="00BF4EE9">
        <w:rPr>
          <w:rFonts w:ascii="Arial" w:hAnsi="Arial" w:cs="Arial"/>
          <w:lang w:val="en-US"/>
        </w:rPr>
        <w:t>(</w:t>
      </w:r>
      <w:r w:rsidR="00795ED5" w:rsidRPr="00BF4EE9">
        <w:rPr>
          <w:rFonts w:ascii="Arial" w:hAnsi="Arial" w:cs="Arial"/>
          <w:lang w:val="en-US"/>
        </w:rPr>
        <w:t>intermittent and continuous operation</w:t>
      </w:r>
      <w:r w:rsidR="008D061B" w:rsidRPr="00BF4EE9">
        <w:rPr>
          <w:rFonts w:ascii="Arial" w:hAnsi="Arial" w:cs="Arial"/>
          <w:lang w:val="en-US"/>
        </w:rPr>
        <w:t xml:space="preserve">); </w:t>
      </w:r>
      <w:r w:rsidR="00A8170A" w:rsidRPr="00BF4EE9">
        <w:rPr>
          <w:rFonts w:ascii="Arial" w:hAnsi="Arial" w:cs="Arial"/>
          <w:lang w:val="en-US"/>
        </w:rPr>
        <w:t>data connection</w:t>
      </w:r>
      <w:r w:rsidR="008D061B" w:rsidRPr="00BF4EE9">
        <w:rPr>
          <w:rFonts w:ascii="Arial" w:hAnsi="Arial" w:cs="Arial"/>
          <w:lang w:val="en-US"/>
        </w:rPr>
        <w:t xml:space="preserve"> (</w:t>
      </w:r>
      <w:r w:rsidR="00A8170A" w:rsidRPr="00BF4EE9">
        <w:rPr>
          <w:rFonts w:ascii="Arial" w:hAnsi="Arial" w:cs="Arial"/>
          <w:lang w:val="en-US"/>
        </w:rPr>
        <w:t>data logger</w:t>
      </w:r>
      <w:r w:rsidR="008D061B" w:rsidRPr="00BF4EE9">
        <w:rPr>
          <w:rFonts w:ascii="Arial" w:hAnsi="Arial" w:cs="Arial"/>
          <w:lang w:val="en-US"/>
        </w:rPr>
        <w:t xml:space="preserve">, </w:t>
      </w:r>
      <w:r w:rsidR="00A8170A" w:rsidRPr="00BF4EE9">
        <w:rPr>
          <w:rFonts w:ascii="Arial" w:hAnsi="Arial" w:cs="Arial"/>
          <w:lang w:val="en-US"/>
        </w:rPr>
        <w:t>video system</w:t>
      </w:r>
      <w:r w:rsidR="008D061B" w:rsidRPr="00BF4EE9">
        <w:rPr>
          <w:rFonts w:ascii="Arial" w:hAnsi="Arial" w:cs="Arial"/>
          <w:lang w:val="en-US"/>
        </w:rPr>
        <w:t>)</w:t>
      </w:r>
      <w:r w:rsidR="00E90539" w:rsidRPr="00BF4EE9">
        <w:rPr>
          <w:rFonts w:ascii="Arial" w:hAnsi="Arial" w:cs="Arial"/>
          <w:lang w:val="en-US"/>
        </w:rPr>
        <w:t xml:space="preserve">; </w:t>
      </w:r>
      <w:r w:rsidR="00A8170A" w:rsidRPr="00BF4EE9">
        <w:rPr>
          <w:rFonts w:ascii="Arial" w:hAnsi="Arial" w:cs="Arial"/>
          <w:lang w:val="en-US"/>
        </w:rPr>
        <w:t xml:space="preserve">electric power emergency disconnect switch </w:t>
      </w:r>
      <w:r w:rsidR="00E90539" w:rsidRPr="00BF4EE9">
        <w:rPr>
          <w:rFonts w:ascii="Arial" w:hAnsi="Arial" w:cs="Arial"/>
          <w:lang w:val="en-US"/>
        </w:rPr>
        <w:t>(</w:t>
      </w:r>
      <w:r w:rsidR="00A8170A" w:rsidRPr="00BF4EE9">
        <w:rPr>
          <w:rFonts w:ascii="Arial" w:hAnsi="Arial" w:cs="Arial"/>
          <w:lang w:val="en-US"/>
        </w:rPr>
        <w:t xml:space="preserve">inside </w:t>
      </w:r>
      <w:r w:rsidR="00E90539" w:rsidRPr="00BF4EE9">
        <w:rPr>
          <w:rFonts w:ascii="Arial" w:hAnsi="Arial" w:cs="Arial"/>
          <w:lang w:val="en-US"/>
        </w:rPr>
        <w:t>/</w:t>
      </w:r>
      <w:r w:rsidR="00A8170A" w:rsidRPr="00BF4EE9">
        <w:rPr>
          <w:rFonts w:ascii="Arial" w:hAnsi="Arial" w:cs="Arial"/>
          <w:lang w:val="en-US"/>
        </w:rPr>
        <w:t xml:space="preserve"> outside</w:t>
      </w:r>
      <w:r w:rsidR="00E90539" w:rsidRPr="00BF4EE9">
        <w:rPr>
          <w:rFonts w:ascii="Arial" w:hAnsi="Arial" w:cs="Arial"/>
          <w:lang w:val="en-US"/>
        </w:rPr>
        <w:t xml:space="preserve">) </w:t>
      </w:r>
      <w:r w:rsidR="00A8170A" w:rsidRPr="00BF4EE9">
        <w:rPr>
          <w:rFonts w:ascii="Arial" w:hAnsi="Arial" w:cs="Arial"/>
          <w:lang w:val="en-US"/>
        </w:rPr>
        <w:t xml:space="preserve">according to </w:t>
      </w:r>
      <w:r w:rsidR="00E90539" w:rsidRPr="00BF4EE9">
        <w:rPr>
          <w:rFonts w:ascii="Arial" w:hAnsi="Arial" w:cs="Arial"/>
          <w:lang w:val="en-US"/>
        </w:rPr>
        <w:t>FIA</w:t>
      </w:r>
      <w:r w:rsidR="00A8170A" w:rsidRPr="00BF4EE9">
        <w:rPr>
          <w:rFonts w:ascii="Arial" w:hAnsi="Arial" w:cs="Arial"/>
          <w:lang w:val="en-US"/>
        </w:rPr>
        <w:t xml:space="preserve"> regulations</w:t>
      </w:r>
    </w:p>
    <w:p w14:paraId="5CC1C153" w14:textId="36C896BD" w:rsidR="008D061B" w:rsidRPr="00BF4EE9" w:rsidRDefault="008D061B" w:rsidP="008D061B">
      <w:pPr>
        <w:pStyle w:val="Listenabsatz"/>
        <w:numPr>
          <w:ilvl w:val="0"/>
          <w:numId w:val="4"/>
        </w:numPr>
        <w:spacing w:line="360" w:lineRule="auto"/>
        <w:rPr>
          <w:rFonts w:ascii="Arial" w:hAnsi="Arial" w:cs="Arial"/>
          <w:lang w:val="en-US"/>
        </w:rPr>
      </w:pPr>
      <w:r w:rsidRPr="00BF4EE9">
        <w:rPr>
          <w:rFonts w:ascii="Arial" w:hAnsi="Arial" w:cs="Arial"/>
          <w:lang w:val="en-US"/>
        </w:rPr>
        <w:t>LED</w:t>
      </w:r>
      <w:r w:rsidR="00613EC6" w:rsidRPr="00BF4EE9">
        <w:rPr>
          <w:rFonts w:ascii="Arial" w:hAnsi="Arial" w:cs="Arial"/>
          <w:lang w:val="en-US"/>
        </w:rPr>
        <w:t xml:space="preserve"> main headlights with integrated daytime running lights</w:t>
      </w:r>
      <w:r w:rsidRPr="00BF4EE9">
        <w:rPr>
          <w:rFonts w:ascii="Arial" w:hAnsi="Arial" w:cs="Arial"/>
          <w:lang w:val="en-US"/>
        </w:rPr>
        <w:t xml:space="preserve">; </w:t>
      </w:r>
      <w:r w:rsidR="00613EC6" w:rsidRPr="00BF4EE9">
        <w:rPr>
          <w:rFonts w:ascii="Arial" w:hAnsi="Arial" w:cs="Arial"/>
          <w:lang w:val="en-US"/>
        </w:rPr>
        <w:t>taillights and LED ra</w:t>
      </w:r>
      <w:r w:rsidR="0043441F" w:rsidRPr="00BF4EE9">
        <w:rPr>
          <w:rFonts w:ascii="Arial" w:hAnsi="Arial" w:cs="Arial"/>
          <w:lang w:val="en-US"/>
        </w:rPr>
        <w:t>inl</w:t>
      </w:r>
      <w:r w:rsidR="00613EC6" w:rsidRPr="00BF4EE9">
        <w:rPr>
          <w:rFonts w:ascii="Arial" w:hAnsi="Arial" w:cs="Arial"/>
          <w:lang w:val="en-US"/>
        </w:rPr>
        <w:t>ight</w:t>
      </w:r>
    </w:p>
    <w:p w14:paraId="7642D030" w14:textId="77777777" w:rsidR="008D061B" w:rsidRPr="00BF4EE9" w:rsidRDefault="008D061B" w:rsidP="000F310D">
      <w:pPr>
        <w:pStyle w:val="Presse-Standard"/>
        <w:spacing w:line="240" w:lineRule="auto"/>
        <w:rPr>
          <w:i/>
          <w:iCs/>
          <w:color w:val="000000" w:themeColor="text1"/>
          <w:sz w:val="20"/>
          <w:lang w:val="en-US"/>
        </w:rPr>
      </w:pPr>
    </w:p>
    <w:p w14:paraId="4CB2BA2D" w14:textId="77777777" w:rsidR="008D061B" w:rsidRPr="00BF4EE9" w:rsidRDefault="008D061B" w:rsidP="000F310D">
      <w:pPr>
        <w:pStyle w:val="Presse-Standard"/>
        <w:spacing w:line="240" w:lineRule="auto"/>
        <w:rPr>
          <w:i/>
          <w:iCs/>
          <w:color w:val="000000" w:themeColor="text1"/>
          <w:sz w:val="20"/>
          <w:lang w:val="en-US"/>
        </w:rPr>
      </w:pPr>
    </w:p>
    <w:p w14:paraId="54E647B4" w14:textId="77777777" w:rsidR="00F4495B" w:rsidRPr="00E36FB6" w:rsidRDefault="00F4495B" w:rsidP="00F4495B">
      <w:pPr>
        <w:pStyle w:val="Presse-Standard"/>
        <w:keepNext/>
        <w:suppressAutoHyphens/>
        <w:rPr>
          <w:i/>
          <w:iCs/>
          <w:sz w:val="20"/>
          <w:lang w:val="en-GB"/>
        </w:rPr>
      </w:pPr>
      <w:r w:rsidRPr="00E36FB6">
        <w:rPr>
          <w:i/>
          <w:iCs/>
          <w:sz w:val="20"/>
          <w:lang w:val="en-GB"/>
        </w:rPr>
        <w:t>Information, photos and videos are available on Porsche Newsroom: newsroom.porsche.com</w:t>
      </w:r>
    </w:p>
    <w:p w14:paraId="483E2F38" w14:textId="77777777" w:rsidR="0018227F" w:rsidRPr="00BF4EE9" w:rsidRDefault="0018227F" w:rsidP="000F310D">
      <w:pPr>
        <w:pStyle w:val="Presse-Standard"/>
        <w:spacing w:line="240" w:lineRule="auto"/>
        <w:rPr>
          <w:rStyle w:val="Hyperlink"/>
          <w:i/>
          <w:iCs/>
          <w:color w:val="000000" w:themeColor="text1"/>
          <w:sz w:val="20"/>
          <w:lang w:val="en-US"/>
        </w:rPr>
      </w:pPr>
    </w:p>
    <w:p w14:paraId="534CA803" w14:textId="77777777" w:rsidR="00F4495B" w:rsidRPr="00E36FB6" w:rsidRDefault="00F4495B" w:rsidP="00F4495B">
      <w:pPr>
        <w:pStyle w:val="PorscheText"/>
        <w:keepNext/>
        <w:jc w:val="both"/>
        <w:rPr>
          <w:i/>
          <w:iCs/>
          <w:sz w:val="20"/>
          <w:lang w:val="en-US"/>
        </w:rPr>
      </w:pPr>
      <w:r w:rsidRPr="00E36FB6">
        <w:rPr>
          <w:i/>
          <w:iCs/>
          <w:sz w:val="20"/>
          <w:lang w:val="en-GB"/>
        </w:rPr>
        <w:t>Follow Porsche Motorsport for live updates and photos from racetracks around the world on X (@PorscheRaces), WhatsApp (Porsche Motorsport), and Instagram (@porsche.motorsport).</w:t>
      </w:r>
    </w:p>
    <w:p w14:paraId="2F5CFDB4" w14:textId="77777777" w:rsidR="008D061B" w:rsidRPr="00BF4EE9" w:rsidRDefault="008D061B" w:rsidP="000F310D">
      <w:pPr>
        <w:pStyle w:val="Presse-Standard"/>
        <w:spacing w:line="240" w:lineRule="auto"/>
        <w:rPr>
          <w:iCs/>
          <w:color w:val="000000" w:themeColor="text1"/>
          <w:szCs w:val="24"/>
          <w:lang w:val="en-US"/>
        </w:rPr>
      </w:pPr>
    </w:p>
    <w:p w14:paraId="280B7BBA" w14:textId="77777777" w:rsidR="008D061B" w:rsidRPr="00BF4EE9" w:rsidRDefault="008D061B" w:rsidP="000F310D">
      <w:pPr>
        <w:pStyle w:val="Presse-Standard"/>
        <w:spacing w:line="240" w:lineRule="auto"/>
        <w:rPr>
          <w:iCs/>
          <w:color w:val="000000" w:themeColor="text1"/>
          <w:szCs w:val="24"/>
          <w:lang w:val="en-US"/>
        </w:rPr>
      </w:pPr>
    </w:p>
    <w:p w14:paraId="2EAB8933" w14:textId="77777777" w:rsidR="00CF66A6" w:rsidRPr="00BF4EE9" w:rsidRDefault="00CF66A6" w:rsidP="000F310D">
      <w:pPr>
        <w:pStyle w:val="Presse-Standard"/>
        <w:spacing w:line="240" w:lineRule="auto"/>
        <w:rPr>
          <w:iCs/>
          <w:color w:val="000000" w:themeColor="text1"/>
          <w:szCs w:val="24"/>
          <w:lang w:val="en-US"/>
        </w:rPr>
      </w:pPr>
    </w:p>
    <w:p w14:paraId="7B596739" w14:textId="77777777" w:rsidR="00CF66A6" w:rsidRPr="00BF4EE9" w:rsidRDefault="00CF66A6" w:rsidP="000F310D">
      <w:pPr>
        <w:pStyle w:val="Presse-Standard"/>
        <w:spacing w:line="240" w:lineRule="auto"/>
        <w:rPr>
          <w:iCs/>
          <w:color w:val="000000" w:themeColor="text1"/>
          <w:szCs w:val="24"/>
          <w:lang w:val="en-US"/>
        </w:rPr>
      </w:pPr>
    </w:p>
    <w:p w14:paraId="57909F41" w14:textId="77777777" w:rsidR="00CF66A6" w:rsidRPr="00BF4EE9" w:rsidRDefault="00CF66A6" w:rsidP="000F310D">
      <w:pPr>
        <w:pStyle w:val="Presse-Standard"/>
        <w:spacing w:line="240" w:lineRule="auto"/>
        <w:rPr>
          <w:iCs/>
          <w:color w:val="000000" w:themeColor="text1"/>
          <w:szCs w:val="24"/>
          <w:lang w:val="en-US"/>
        </w:rPr>
      </w:pPr>
    </w:p>
    <w:p w14:paraId="771F5E1B" w14:textId="77777777" w:rsidR="00CF66A6" w:rsidRPr="00BF4EE9" w:rsidRDefault="00CF66A6" w:rsidP="000F310D">
      <w:pPr>
        <w:pStyle w:val="Presse-Standard"/>
        <w:spacing w:line="240" w:lineRule="auto"/>
        <w:rPr>
          <w:iCs/>
          <w:color w:val="000000" w:themeColor="text1"/>
          <w:szCs w:val="24"/>
          <w:lang w:val="en-US"/>
        </w:rPr>
      </w:pPr>
    </w:p>
    <w:p w14:paraId="4A1BCE1D" w14:textId="77777777" w:rsidR="00CF66A6" w:rsidRPr="00BF4EE9" w:rsidRDefault="00CF66A6" w:rsidP="000F310D">
      <w:pPr>
        <w:pStyle w:val="Presse-Standard"/>
        <w:spacing w:line="240" w:lineRule="auto"/>
        <w:rPr>
          <w:iCs/>
          <w:color w:val="000000" w:themeColor="text1"/>
          <w:szCs w:val="24"/>
          <w:lang w:val="en-US"/>
        </w:rPr>
      </w:pPr>
    </w:p>
    <w:p w14:paraId="69491EAC" w14:textId="77777777" w:rsidR="00CF66A6" w:rsidRPr="00BF4EE9" w:rsidRDefault="00CF66A6" w:rsidP="000F310D">
      <w:pPr>
        <w:pStyle w:val="Presse-Standard"/>
        <w:spacing w:line="240" w:lineRule="auto"/>
        <w:rPr>
          <w:iCs/>
          <w:color w:val="000000" w:themeColor="text1"/>
          <w:szCs w:val="24"/>
          <w:lang w:val="en-US"/>
        </w:rPr>
      </w:pPr>
    </w:p>
    <w:p w14:paraId="3C6FC451" w14:textId="77777777" w:rsidR="00CF66A6" w:rsidRPr="00BF4EE9" w:rsidRDefault="00CF66A6" w:rsidP="000F310D">
      <w:pPr>
        <w:pStyle w:val="Presse-Standard"/>
        <w:spacing w:line="240" w:lineRule="auto"/>
        <w:rPr>
          <w:iCs/>
          <w:color w:val="000000" w:themeColor="text1"/>
          <w:szCs w:val="24"/>
          <w:lang w:val="en-US"/>
        </w:rPr>
      </w:pPr>
    </w:p>
    <w:p w14:paraId="58E39544" w14:textId="77777777" w:rsidR="00CF66A6" w:rsidRPr="00BF4EE9" w:rsidRDefault="00CF66A6" w:rsidP="000F310D">
      <w:pPr>
        <w:pStyle w:val="Presse-Standard"/>
        <w:spacing w:line="240" w:lineRule="auto"/>
        <w:rPr>
          <w:iCs/>
          <w:color w:val="000000" w:themeColor="text1"/>
          <w:szCs w:val="24"/>
          <w:lang w:val="en-US"/>
        </w:rPr>
      </w:pPr>
    </w:p>
    <w:p w14:paraId="5B568684" w14:textId="77777777" w:rsidR="00CF66A6" w:rsidRPr="00BF4EE9" w:rsidRDefault="00CF66A6" w:rsidP="000F310D">
      <w:pPr>
        <w:pStyle w:val="Presse-Standard"/>
        <w:spacing w:line="240" w:lineRule="auto"/>
        <w:rPr>
          <w:iCs/>
          <w:color w:val="000000" w:themeColor="text1"/>
          <w:szCs w:val="24"/>
          <w:lang w:val="en-US"/>
        </w:rPr>
      </w:pPr>
    </w:p>
    <w:p w14:paraId="62D3ED5E" w14:textId="77777777" w:rsidR="00CF66A6" w:rsidRPr="00BF4EE9" w:rsidRDefault="00CF66A6" w:rsidP="000F310D">
      <w:pPr>
        <w:pStyle w:val="Presse-Standard"/>
        <w:spacing w:line="240" w:lineRule="auto"/>
        <w:rPr>
          <w:iCs/>
          <w:color w:val="000000" w:themeColor="text1"/>
          <w:szCs w:val="24"/>
          <w:lang w:val="en-US"/>
        </w:rPr>
      </w:pPr>
    </w:p>
    <w:p w14:paraId="59DE4983" w14:textId="77777777" w:rsidR="00CF66A6" w:rsidRPr="00BF4EE9" w:rsidRDefault="00CF66A6" w:rsidP="000F310D">
      <w:pPr>
        <w:pStyle w:val="Presse-Standard"/>
        <w:spacing w:line="240" w:lineRule="auto"/>
        <w:rPr>
          <w:iCs/>
          <w:color w:val="000000" w:themeColor="text1"/>
          <w:szCs w:val="24"/>
          <w:lang w:val="en-US"/>
        </w:rPr>
      </w:pPr>
    </w:p>
    <w:p w14:paraId="6EF39B74" w14:textId="77777777" w:rsidR="00CF66A6" w:rsidRDefault="00CF66A6" w:rsidP="000F310D">
      <w:pPr>
        <w:pStyle w:val="Presse-Standard"/>
        <w:spacing w:line="240" w:lineRule="auto"/>
        <w:rPr>
          <w:iCs/>
          <w:color w:val="000000" w:themeColor="text1"/>
          <w:szCs w:val="24"/>
          <w:lang w:val="en-US"/>
        </w:rPr>
      </w:pPr>
    </w:p>
    <w:p w14:paraId="14E94BD4" w14:textId="77777777" w:rsidR="00555AB8" w:rsidRDefault="00555AB8" w:rsidP="000F310D">
      <w:pPr>
        <w:pStyle w:val="Presse-Standard"/>
        <w:spacing w:line="240" w:lineRule="auto"/>
        <w:rPr>
          <w:iCs/>
          <w:color w:val="000000" w:themeColor="text1"/>
          <w:szCs w:val="24"/>
          <w:lang w:val="en-US"/>
        </w:rPr>
      </w:pPr>
    </w:p>
    <w:p w14:paraId="30D30C3F" w14:textId="77777777" w:rsidR="00555AB8" w:rsidRDefault="00555AB8" w:rsidP="000F310D">
      <w:pPr>
        <w:pStyle w:val="Presse-Standard"/>
        <w:spacing w:line="240" w:lineRule="auto"/>
        <w:rPr>
          <w:iCs/>
          <w:color w:val="000000" w:themeColor="text1"/>
          <w:szCs w:val="24"/>
          <w:lang w:val="en-US"/>
        </w:rPr>
      </w:pPr>
    </w:p>
    <w:p w14:paraId="5BBC9482" w14:textId="77777777" w:rsidR="00555AB8" w:rsidRDefault="00555AB8" w:rsidP="000F310D">
      <w:pPr>
        <w:pStyle w:val="Presse-Standard"/>
        <w:spacing w:line="240" w:lineRule="auto"/>
        <w:rPr>
          <w:iCs/>
          <w:color w:val="000000" w:themeColor="text1"/>
          <w:szCs w:val="24"/>
          <w:lang w:val="en-US"/>
        </w:rPr>
      </w:pPr>
    </w:p>
    <w:p w14:paraId="6F2ACE0F" w14:textId="77777777" w:rsidR="00555AB8" w:rsidRPr="00BF4EE9" w:rsidRDefault="00555AB8" w:rsidP="000F310D">
      <w:pPr>
        <w:pStyle w:val="Presse-Standard"/>
        <w:spacing w:line="240" w:lineRule="auto"/>
        <w:rPr>
          <w:iCs/>
          <w:color w:val="000000" w:themeColor="text1"/>
          <w:szCs w:val="24"/>
          <w:lang w:val="en-US"/>
        </w:rPr>
      </w:pPr>
    </w:p>
    <w:p w14:paraId="0F69BC80" w14:textId="77777777" w:rsidR="00CF66A6" w:rsidRPr="00BF4EE9" w:rsidRDefault="00CF66A6" w:rsidP="000F310D">
      <w:pPr>
        <w:pStyle w:val="Presse-Standard"/>
        <w:spacing w:line="240" w:lineRule="auto"/>
        <w:rPr>
          <w:iCs/>
          <w:color w:val="000000" w:themeColor="text1"/>
          <w:szCs w:val="24"/>
          <w:lang w:val="en-US"/>
        </w:rPr>
      </w:pPr>
    </w:p>
    <w:p w14:paraId="16938444" w14:textId="77777777" w:rsidR="00166403" w:rsidRPr="00BF4EE9" w:rsidRDefault="00166403" w:rsidP="000F310D">
      <w:pPr>
        <w:pStyle w:val="Presse-Standard"/>
        <w:spacing w:line="240" w:lineRule="auto"/>
        <w:rPr>
          <w:iCs/>
          <w:color w:val="000000" w:themeColor="text1"/>
          <w:szCs w:val="24"/>
          <w:lang w:val="en-US"/>
        </w:rPr>
      </w:pPr>
    </w:p>
    <w:p w14:paraId="7AA4FECA" w14:textId="77777777" w:rsidR="00166403" w:rsidRPr="00BF4EE9" w:rsidRDefault="00166403" w:rsidP="000F310D">
      <w:pPr>
        <w:pStyle w:val="Presse-Standard"/>
        <w:spacing w:line="240" w:lineRule="auto"/>
        <w:rPr>
          <w:iCs/>
          <w:color w:val="000000" w:themeColor="text1"/>
          <w:szCs w:val="24"/>
          <w:lang w:val="en-US"/>
        </w:rPr>
      </w:pPr>
    </w:p>
    <w:p w14:paraId="179C53C7" w14:textId="2DBE3444" w:rsidR="000F310D" w:rsidRPr="004244A1" w:rsidRDefault="004244A1" w:rsidP="004244A1">
      <w:pPr>
        <w:pStyle w:val="Presse-Standard"/>
        <w:spacing w:line="240" w:lineRule="auto"/>
        <w:rPr>
          <w:iCs/>
          <w:color w:val="000000" w:themeColor="text1"/>
          <w:szCs w:val="24"/>
        </w:rPr>
      </w:pPr>
      <w:r w:rsidRPr="008D04D2">
        <w:rPr>
          <w:bCs w:val="0"/>
          <w:noProof/>
          <w:szCs w:val="24"/>
        </w:rPr>
        <w:drawing>
          <wp:inline distT="0" distB="0" distL="0" distR="0" wp14:anchorId="5145E3F2" wp14:editId="00334A65">
            <wp:extent cx="5760000" cy="287906"/>
            <wp:effectExtent l="0" t="0" r="635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310D" w:rsidRPr="004244A1" w:rsidSect="00A705C4">
      <w:headerReference w:type="first" r:id="rId15"/>
      <w:type w:val="continuous"/>
      <w:pgSz w:w="11906" w:h="16838"/>
      <w:pgMar w:top="426" w:right="1418" w:bottom="1134" w:left="141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9C642" w14:textId="77777777" w:rsidR="00A43715" w:rsidRDefault="00A43715" w:rsidP="00222A2B">
      <w:pPr>
        <w:spacing w:line="240" w:lineRule="auto"/>
      </w:pPr>
      <w:r>
        <w:separator/>
      </w:r>
    </w:p>
  </w:endnote>
  <w:endnote w:type="continuationSeparator" w:id="0">
    <w:p w14:paraId="47A3B06F" w14:textId="77777777" w:rsidR="00A43715" w:rsidRDefault="00A43715" w:rsidP="00222A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Yu Gothic"/>
    <w:panose1 w:val="020B0604020202020204"/>
    <w:charset w:val="00"/>
    <w:family w:val="moder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News Gothic">
    <w:altName w:val="Calibri"/>
    <w:panose1 w:val="020B0604020202020204"/>
    <w:charset w:val="00"/>
    <w:family w:val="auto"/>
    <w:pitch w:val="variable"/>
    <w:sig w:usb0="80000023" w:usb1="00000000" w:usb2="00000000" w:usb3="00000000" w:csb0="00000001" w:csb1="00000000"/>
  </w:font>
  <w:font w:name="Adobe Ming Std L">
    <w:panose1 w:val="02020300000000000000"/>
    <w:charset w:val="80"/>
    <w:family w:val="roman"/>
    <w:notTrueType/>
    <w:pitch w:val="variable"/>
    <w:sig w:usb0="00000001" w:usb1="1A0F1900" w:usb2="00000016" w:usb3="00000000" w:csb0="00120005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7F616" w14:textId="77777777" w:rsidR="00492981" w:rsidRPr="00776859" w:rsidRDefault="00492981" w:rsidP="00776859">
    <w:pPr>
      <w:pStyle w:val="Fuzeile"/>
      <w:tabs>
        <w:tab w:val="left" w:pos="3354"/>
      </w:tabs>
    </w:pPr>
    <w:r>
      <w:tab/>
    </w:r>
  </w:p>
  <w:tbl>
    <w:tblPr>
      <w:tblStyle w:val="Tabellenraster"/>
      <w:tblW w:w="9071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52"/>
      <w:gridCol w:w="1417"/>
      <w:gridCol w:w="3402"/>
    </w:tblGrid>
    <w:tr w:rsidR="00492981" w:rsidRPr="00244D20" w14:paraId="06B4482D" w14:textId="77777777" w:rsidTr="00A705C4">
      <w:trPr>
        <w:trHeight w:val="105"/>
      </w:trPr>
      <w:tc>
        <w:tcPr>
          <w:tcW w:w="4252" w:type="dxa"/>
        </w:tcPr>
        <w:p w14:paraId="07986D6E" w14:textId="77777777" w:rsidR="00492981" w:rsidRDefault="00492981" w:rsidP="00776859">
          <w:pPr>
            <w:pStyle w:val="PorscheFooter"/>
            <w:tabs>
              <w:tab w:val="center" w:pos="4536"/>
              <w:tab w:val="right" w:pos="9072"/>
            </w:tabs>
          </w:pPr>
          <w:r>
            <w:t>Dr. Ing. h.c. F. Porsche Aktiengesellschaft</w:t>
          </w:r>
        </w:p>
        <w:p w14:paraId="7DAADAB7" w14:textId="77777777" w:rsidR="00492981" w:rsidRDefault="00492981" w:rsidP="00776859">
          <w:pPr>
            <w:pStyle w:val="PorscheFooter"/>
            <w:tabs>
              <w:tab w:val="center" w:pos="4536"/>
              <w:tab w:val="right" w:pos="9072"/>
            </w:tabs>
          </w:pPr>
          <w:r>
            <w:t>Porscheplatz 1</w:t>
          </w:r>
        </w:p>
        <w:p w14:paraId="1E95A2CE" w14:textId="77777777" w:rsidR="00492981" w:rsidRDefault="00492981" w:rsidP="00776859">
          <w:pPr>
            <w:pStyle w:val="PorscheFooter"/>
          </w:pPr>
          <w:r>
            <w:t>70435 Stuttgart</w:t>
          </w:r>
        </w:p>
      </w:tc>
      <w:tc>
        <w:tcPr>
          <w:tcW w:w="1417" w:type="dxa"/>
        </w:tcPr>
        <w:p w14:paraId="6D938A21" w14:textId="77777777" w:rsidR="00492981" w:rsidRDefault="00492981" w:rsidP="00776859">
          <w:pPr>
            <w:pStyle w:val="Porsche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von </w:t>
          </w:r>
          <w:fldSimple w:instr=" NUMPAGES  ">
            <w:r>
              <w:rPr>
                <w:noProof/>
              </w:rPr>
              <w:t>2</w:t>
            </w:r>
          </w:fldSimple>
        </w:p>
      </w:tc>
      <w:tc>
        <w:tcPr>
          <w:tcW w:w="3402" w:type="dxa"/>
        </w:tcPr>
        <w:p w14:paraId="50271743" w14:textId="77777777" w:rsidR="00492981" w:rsidRPr="00244D20" w:rsidRDefault="00492981" w:rsidP="00776859">
          <w:pPr>
            <w:pStyle w:val="Presse-Fuzeile"/>
            <w:pBdr>
              <w:bottom w:val="none" w:sz="0" w:space="0" w:color="auto"/>
            </w:pBdr>
            <w:tabs>
              <w:tab w:val="clear" w:pos="9072"/>
              <w:tab w:val="left" w:pos="4253"/>
              <w:tab w:val="left" w:pos="6804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>Öffentlichkeitsarbeit, Presse, Nachhaltigkeit und Politik</w:t>
          </w:r>
          <w:r>
            <w:rPr>
              <w:rFonts w:ascii="Arial" w:hAnsi="Arial" w:cs="Arial"/>
            </w:rPr>
            <w:br/>
            <w:t>Motorsportkommunikation</w:t>
          </w:r>
          <w:r>
            <w:rPr>
              <w:rFonts w:ascii="Arial" w:hAnsi="Arial" w:cs="Arial"/>
            </w:rPr>
            <w:br/>
            <w:t xml:space="preserve">Holger Eckhardt </w:t>
          </w:r>
          <w:r>
            <w:rPr>
              <w:rFonts w:ascii="Arial" w:hAnsi="Arial" w:cs="Arial"/>
            </w:rPr>
            <w:br/>
            <w:t>Telefon + 49 (0) 170 / 911 4982</w:t>
          </w:r>
          <w:r>
            <w:rPr>
              <w:rFonts w:ascii="Arial" w:hAnsi="Arial" w:cs="Arial"/>
            </w:rPr>
            <w:br/>
            <w:t>E-Mail holger.eckhardt</w:t>
          </w:r>
          <w:r w:rsidRPr="00EF73BA">
            <w:rPr>
              <w:rFonts w:ascii="Arial" w:hAnsi="Arial" w:cs="Arial"/>
            </w:rPr>
            <w:t>@pors</w:t>
          </w:r>
          <w:r>
            <w:rPr>
              <w:rFonts w:ascii="Arial" w:hAnsi="Arial" w:cs="Arial"/>
            </w:rPr>
            <w:t>che.de</w:t>
          </w:r>
        </w:p>
      </w:tc>
    </w:tr>
  </w:tbl>
  <w:p w14:paraId="4D4189DD" w14:textId="77777777" w:rsidR="00492981" w:rsidRPr="00776859" w:rsidRDefault="00492981" w:rsidP="00776859">
    <w:pPr>
      <w:pStyle w:val="Fuzeile"/>
      <w:tabs>
        <w:tab w:val="left" w:pos="335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071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52"/>
      <w:gridCol w:w="1417"/>
      <w:gridCol w:w="3402"/>
    </w:tblGrid>
    <w:tr w:rsidR="00492981" w14:paraId="2346C9A8" w14:textId="77777777" w:rsidTr="00665746">
      <w:tc>
        <w:tcPr>
          <w:tcW w:w="4252" w:type="dxa"/>
        </w:tcPr>
        <w:p w14:paraId="3A37EA5E" w14:textId="77777777" w:rsidR="00492981" w:rsidRDefault="00492981" w:rsidP="00EF73BA">
          <w:pPr>
            <w:pStyle w:val="PorscheFooter"/>
            <w:tabs>
              <w:tab w:val="center" w:pos="4536"/>
              <w:tab w:val="right" w:pos="9072"/>
            </w:tabs>
          </w:pPr>
          <w:r>
            <w:t>Dr. Ing. h.c. F. Porsche Aktiengesellschaft</w:t>
          </w:r>
        </w:p>
        <w:p w14:paraId="0E26F00B" w14:textId="77777777" w:rsidR="00492981" w:rsidRDefault="00492981" w:rsidP="00EF73BA">
          <w:pPr>
            <w:pStyle w:val="PorscheFooter"/>
            <w:tabs>
              <w:tab w:val="center" w:pos="4536"/>
              <w:tab w:val="right" w:pos="9072"/>
            </w:tabs>
          </w:pPr>
          <w:r>
            <w:t>Porscheplatz 1</w:t>
          </w:r>
        </w:p>
        <w:p w14:paraId="06D38BF3" w14:textId="77777777" w:rsidR="00492981" w:rsidRDefault="00492981" w:rsidP="00EF73BA">
          <w:pPr>
            <w:pStyle w:val="PorscheFooter"/>
          </w:pPr>
          <w:r>
            <w:t>70435 Stuttgart</w:t>
          </w:r>
        </w:p>
      </w:tc>
      <w:tc>
        <w:tcPr>
          <w:tcW w:w="1417" w:type="dxa"/>
        </w:tcPr>
        <w:p w14:paraId="7CAC945C" w14:textId="77777777" w:rsidR="00492981" w:rsidRDefault="00492981" w:rsidP="00EF73BA">
          <w:pPr>
            <w:pStyle w:val="Porsche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von </w:t>
          </w:r>
          <w:fldSimple w:instr=" NUMPAGES  ">
            <w:r>
              <w:rPr>
                <w:noProof/>
              </w:rPr>
              <w:t>1</w:t>
            </w:r>
          </w:fldSimple>
        </w:p>
      </w:tc>
      <w:tc>
        <w:tcPr>
          <w:tcW w:w="3402" w:type="dxa"/>
        </w:tcPr>
        <w:p w14:paraId="03C47846" w14:textId="77777777" w:rsidR="00492981" w:rsidRPr="00244D20" w:rsidRDefault="00492981" w:rsidP="001B7155">
          <w:pPr>
            <w:pStyle w:val="Presse-Fuzeile"/>
            <w:pBdr>
              <w:bottom w:val="none" w:sz="0" w:space="0" w:color="auto"/>
            </w:pBdr>
            <w:tabs>
              <w:tab w:val="clear" w:pos="9072"/>
              <w:tab w:val="left" w:pos="4253"/>
              <w:tab w:val="left" w:pos="6804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>Öffentlichkeitsarbeit, Presse, Nachhaltigkeit und Politik</w:t>
          </w:r>
          <w:r>
            <w:rPr>
              <w:rFonts w:ascii="Arial" w:hAnsi="Arial" w:cs="Arial"/>
            </w:rPr>
            <w:br/>
            <w:t>Motorsportkommunikation</w:t>
          </w:r>
          <w:r>
            <w:rPr>
              <w:rFonts w:ascii="Arial" w:hAnsi="Arial" w:cs="Arial"/>
            </w:rPr>
            <w:br/>
            <w:t xml:space="preserve">Holger Eckhardt </w:t>
          </w:r>
          <w:r>
            <w:rPr>
              <w:rFonts w:ascii="Arial" w:hAnsi="Arial" w:cs="Arial"/>
            </w:rPr>
            <w:br/>
            <w:t>Telefon + 49 (0) 170 / 911 4982</w:t>
          </w:r>
          <w:r>
            <w:rPr>
              <w:rFonts w:ascii="Arial" w:hAnsi="Arial" w:cs="Arial"/>
            </w:rPr>
            <w:br/>
            <w:t>E-Mail holger.eckhardt</w:t>
          </w:r>
          <w:r w:rsidRPr="00EF73BA">
            <w:rPr>
              <w:rFonts w:ascii="Arial" w:hAnsi="Arial" w:cs="Arial"/>
            </w:rPr>
            <w:t>@pors</w:t>
          </w:r>
          <w:r>
            <w:rPr>
              <w:rFonts w:ascii="Arial" w:hAnsi="Arial" w:cs="Arial"/>
            </w:rPr>
            <w:t>che.de</w:t>
          </w:r>
        </w:p>
      </w:tc>
    </w:tr>
    <w:tr w:rsidR="00492981" w14:paraId="7B3EF5A9" w14:textId="77777777" w:rsidTr="00665746">
      <w:tc>
        <w:tcPr>
          <w:tcW w:w="4252" w:type="dxa"/>
        </w:tcPr>
        <w:p w14:paraId="6DB2FCA8" w14:textId="77777777" w:rsidR="00492981" w:rsidRDefault="00492981" w:rsidP="00EF73BA">
          <w:pPr>
            <w:pStyle w:val="PorscheFooter"/>
            <w:tabs>
              <w:tab w:val="center" w:pos="4536"/>
              <w:tab w:val="right" w:pos="9072"/>
            </w:tabs>
          </w:pPr>
        </w:p>
      </w:tc>
      <w:tc>
        <w:tcPr>
          <w:tcW w:w="1417" w:type="dxa"/>
        </w:tcPr>
        <w:p w14:paraId="0693B5F1" w14:textId="77777777" w:rsidR="00492981" w:rsidRDefault="00492981" w:rsidP="00EF73BA">
          <w:pPr>
            <w:pStyle w:val="PorscheFooter"/>
          </w:pPr>
        </w:p>
      </w:tc>
      <w:tc>
        <w:tcPr>
          <w:tcW w:w="3402" w:type="dxa"/>
        </w:tcPr>
        <w:p w14:paraId="6BB78A3B" w14:textId="77777777" w:rsidR="00492981" w:rsidRDefault="00492981" w:rsidP="00EF73BA">
          <w:pPr>
            <w:pStyle w:val="PorscheFooter"/>
            <w:tabs>
              <w:tab w:val="center" w:pos="4536"/>
              <w:tab w:val="right" w:pos="9072"/>
            </w:tabs>
          </w:pPr>
        </w:p>
      </w:tc>
    </w:tr>
  </w:tbl>
  <w:p w14:paraId="39635ABE" w14:textId="77777777" w:rsidR="00492981" w:rsidRDefault="00492981" w:rsidP="004F5EC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4A2BD" w14:textId="77777777" w:rsidR="00A43715" w:rsidRDefault="00A43715" w:rsidP="00222A2B">
      <w:pPr>
        <w:spacing w:line="240" w:lineRule="auto"/>
      </w:pPr>
      <w:r>
        <w:separator/>
      </w:r>
    </w:p>
  </w:footnote>
  <w:footnote w:type="continuationSeparator" w:id="0">
    <w:p w14:paraId="1E2CFD7E" w14:textId="77777777" w:rsidR="00A43715" w:rsidRDefault="00A43715" w:rsidP="00222A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single" w:sz="2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4531"/>
    </w:tblGrid>
    <w:tr w:rsidR="00492981" w14:paraId="656C160E" w14:textId="77777777" w:rsidTr="0055274A">
      <w:trPr>
        <w:trHeight w:val="1276"/>
      </w:trPr>
      <w:tc>
        <w:tcPr>
          <w:tcW w:w="4531" w:type="dxa"/>
          <w:vAlign w:val="bottom"/>
        </w:tcPr>
        <w:p w14:paraId="49255106" w14:textId="77777777" w:rsidR="00492981" w:rsidRPr="003A08D6" w:rsidRDefault="00492981" w:rsidP="0055274A">
          <w:pPr>
            <w:pStyle w:val="PorscheHeaderFolgeseiten"/>
            <w:rPr>
              <w:sz w:val="32"/>
              <w:szCs w:val="32"/>
            </w:rPr>
          </w:pPr>
          <w:r w:rsidRPr="003A08D6">
            <w:rPr>
              <w:sz w:val="32"/>
              <w:szCs w:val="32"/>
            </w:rPr>
            <w:t>Presse-Information</w:t>
          </w:r>
        </w:p>
      </w:tc>
      <w:tc>
        <w:tcPr>
          <w:tcW w:w="4531" w:type="dxa"/>
          <w:vAlign w:val="bottom"/>
        </w:tcPr>
        <w:p w14:paraId="37A238DC" w14:textId="2F251E80" w:rsidR="00492981" w:rsidRDefault="003540AB" w:rsidP="004A534E">
          <w:pPr>
            <w:pStyle w:val="PorscheDatum"/>
          </w:pPr>
          <w:r>
            <w:t>2</w:t>
          </w:r>
          <w:r w:rsidR="00BC0D4F">
            <w:t>6</w:t>
          </w:r>
          <w:r w:rsidR="00492981">
            <w:t xml:space="preserve">. </w:t>
          </w:r>
          <w:r w:rsidR="00BC0D4F">
            <w:t>August</w:t>
          </w:r>
          <w:r w:rsidR="00492981">
            <w:t xml:space="preserve"> 202</w:t>
          </w:r>
          <w:r>
            <w:t>6</w:t>
          </w:r>
        </w:p>
      </w:tc>
    </w:tr>
  </w:tbl>
  <w:p w14:paraId="7E96F185" w14:textId="77777777" w:rsidR="00492981" w:rsidRDefault="0049298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4531"/>
    </w:tblGrid>
    <w:tr w:rsidR="00492981" w14:paraId="070C5989" w14:textId="77777777" w:rsidTr="00B9161B">
      <w:trPr>
        <w:trHeight w:val="794"/>
      </w:trPr>
      <w:tc>
        <w:tcPr>
          <w:tcW w:w="9062" w:type="dxa"/>
          <w:gridSpan w:val="2"/>
        </w:tcPr>
        <w:p w14:paraId="0FBDFFD5" w14:textId="77777777" w:rsidR="00492981" w:rsidRDefault="00492981" w:rsidP="00B9161B">
          <w:pPr>
            <w:pStyle w:val="Kopfzeile"/>
            <w:rPr>
              <w:noProof/>
            </w:rPr>
          </w:pPr>
        </w:p>
      </w:tc>
    </w:tr>
    <w:tr w:rsidR="00492981" w14:paraId="7362A645" w14:textId="77777777" w:rsidTr="00B9161B">
      <w:trPr>
        <w:trHeight w:val="1349"/>
      </w:trPr>
      <w:tc>
        <w:tcPr>
          <w:tcW w:w="9062" w:type="dxa"/>
          <w:gridSpan w:val="2"/>
        </w:tcPr>
        <w:p w14:paraId="7FD3975C" w14:textId="77777777" w:rsidR="00492981" w:rsidRDefault="00492981" w:rsidP="00B9161B">
          <w:pPr>
            <w:pStyle w:val="Kopfzeile"/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9264" behindDoc="0" locked="0" layoutInCell="1" allowOverlap="1" wp14:anchorId="68A8EDE6" wp14:editId="33BB79AE">
                <wp:simplePos x="0" y="0"/>
                <wp:positionH relativeFrom="page">
                  <wp:align>center</wp:align>
                </wp:positionH>
                <wp:positionV relativeFrom="paragraph">
                  <wp:posOffset>-133350</wp:posOffset>
                </wp:positionV>
                <wp:extent cx="1890000" cy="126000"/>
                <wp:effectExtent l="0" t="0" r="0" b="7620"/>
                <wp:wrapTopAndBottom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4931295" name="Grafik 212493129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0000" cy="12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492981" w14:paraId="0E6FA0F3" w14:textId="77777777" w:rsidTr="0096149B">
      <w:tc>
        <w:tcPr>
          <w:tcW w:w="4531" w:type="dxa"/>
          <w:tcBorders>
            <w:bottom w:val="single" w:sz="2" w:space="0" w:color="auto"/>
          </w:tcBorders>
          <w:tcMar>
            <w:bottom w:w="28" w:type="dxa"/>
          </w:tcMar>
          <w:vAlign w:val="bottom"/>
        </w:tcPr>
        <w:p w14:paraId="2A919D07" w14:textId="77777777" w:rsidR="00492981" w:rsidRDefault="00492981" w:rsidP="0096149B">
          <w:pPr>
            <w:pStyle w:val="PorscheHeaderErsteSeite"/>
          </w:pPr>
          <w:r>
            <w:t>Presse-Information</w:t>
          </w:r>
        </w:p>
      </w:tc>
      <w:tc>
        <w:tcPr>
          <w:tcW w:w="4531" w:type="dxa"/>
          <w:tcBorders>
            <w:bottom w:val="single" w:sz="2" w:space="0" w:color="auto"/>
          </w:tcBorders>
          <w:vAlign w:val="bottom"/>
        </w:tcPr>
        <w:p w14:paraId="2F41E80A" w14:textId="04F29C81" w:rsidR="00492981" w:rsidRDefault="003540AB" w:rsidP="0096149B">
          <w:pPr>
            <w:pStyle w:val="PorscheDatum"/>
          </w:pPr>
          <w:r>
            <w:t>2</w:t>
          </w:r>
          <w:r w:rsidR="00BC0D4F">
            <w:t>6</w:t>
          </w:r>
          <w:r w:rsidR="00492981">
            <w:t xml:space="preserve">. </w:t>
          </w:r>
          <w:r w:rsidR="00BC0D4F">
            <w:t>August</w:t>
          </w:r>
          <w:r w:rsidR="00492981">
            <w:t xml:space="preserve"> 202</w:t>
          </w:r>
          <w:r>
            <w:t>6</w:t>
          </w:r>
        </w:p>
      </w:tc>
    </w:tr>
  </w:tbl>
  <w:p w14:paraId="6B7E5188" w14:textId="77777777" w:rsidR="00492981" w:rsidRDefault="00492981">
    <w:pPr>
      <w:pStyle w:val="Kopfzeile"/>
    </w:pPr>
  </w:p>
  <w:p w14:paraId="680AC4A4" w14:textId="77777777" w:rsidR="00492981" w:rsidRDefault="0049298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4531"/>
    </w:tblGrid>
    <w:tr w:rsidR="0018227F" w14:paraId="59BC7F07" w14:textId="77777777" w:rsidTr="00B9161B">
      <w:trPr>
        <w:trHeight w:val="794"/>
      </w:trPr>
      <w:tc>
        <w:tcPr>
          <w:tcW w:w="9062" w:type="dxa"/>
          <w:gridSpan w:val="2"/>
        </w:tcPr>
        <w:p w14:paraId="765F2481" w14:textId="77777777" w:rsidR="0018227F" w:rsidRDefault="0018227F" w:rsidP="00B9161B">
          <w:pPr>
            <w:pStyle w:val="Kopfzeile"/>
            <w:rPr>
              <w:noProof/>
            </w:rPr>
          </w:pPr>
        </w:p>
        <w:p w14:paraId="3607866B" w14:textId="3B085E5A" w:rsidR="004F5EC6" w:rsidRPr="004F5EC6" w:rsidRDefault="004F5EC6" w:rsidP="004F5EC6">
          <w:pPr>
            <w:tabs>
              <w:tab w:val="left" w:pos="5912"/>
            </w:tabs>
          </w:pPr>
          <w:r>
            <w:tab/>
          </w:r>
        </w:p>
      </w:tc>
    </w:tr>
    <w:tr w:rsidR="0018227F" w14:paraId="3EA1E794" w14:textId="77777777" w:rsidTr="004F5EC6">
      <w:trPr>
        <w:trHeight w:val="75"/>
      </w:trPr>
      <w:tc>
        <w:tcPr>
          <w:tcW w:w="4531" w:type="dxa"/>
          <w:tcBorders>
            <w:bottom w:val="single" w:sz="2" w:space="0" w:color="auto"/>
          </w:tcBorders>
          <w:tcMar>
            <w:bottom w:w="28" w:type="dxa"/>
          </w:tcMar>
          <w:vAlign w:val="bottom"/>
        </w:tcPr>
        <w:p w14:paraId="2B924F4E" w14:textId="77777777" w:rsidR="0018227F" w:rsidRDefault="0018227F" w:rsidP="0096149B">
          <w:pPr>
            <w:pStyle w:val="PorscheHeaderErsteSeite"/>
          </w:pPr>
          <w:r>
            <w:t>Presse-Information</w:t>
          </w:r>
        </w:p>
      </w:tc>
      <w:tc>
        <w:tcPr>
          <w:tcW w:w="4531" w:type="dxa"/>
          <w:tcBorders>
            <w:bottom w:val="single" w:sz="2" w:space="0" w:color="auto"/>
          </w:tcBorders>
          <w:vAlign w:val="bottom"/>
        </w:tcPr>
        <w:p w14:paraId="26F92234" w14:textId="77777777" w:rsidR="0018227F" w:rsidRDefault="0018227F" w:rsidP="0096149B">
          <w:pPr>
            <w:pStyle w:val="PorscheDatum"/>
          </w:pPr>
          <w:r>
            <w:t xml:space="preserve">TT. </w:t>
          </w:r>
          <w:r w:rsidRPr="0096149B">
            <w:t>Monat</w:t>
          </w:r>
          <w:r>
            <w:t xml:space="preserve"> JJJJ</w:t>
          </w:r>
        </w:p>
      </w:tc>
    </w:tr>
  </w:tbl>
  <w:p w14:paraId="3FBC95E1" w14:textId="77777777" w:rsidR="0018227F" w:rsidRDefault="0018227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90118"/>
    <w:multiLevelType w:val="hybridMultilevel"/>
    <w:tmpl w:val="EA7E86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6019E"/>
    <w:multiLevelType w:val="hybridMultilevel"/>
    <w:tmpl w:val="36FE24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D3010"/>
    <w:multiLevelType w:val="hybridMultilevel"/>
    <w:tmpl w:val="0186BF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53784"/>
    <w:multiLevelType w:val="hybridMultilevel"/>
    <w:tmpl w:val="1564FD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B5E02"/>
    <w:multiLevelType w:val="hybridMultilevel"/>
    <w:tmpl w:val="6098F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F1421"/>
    <w:multiLevelType w:val="hybridMultilevel"/>
    <w:tmpl w:val="FFFFFFFF"/>
    <w:lvl w:ilvl="0" w:tplc="0407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53070879"/>
    <w:multiLevelType w:val="hybridMultilevel"/>
    <w:tmpl w:val="AF32AD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7078A1"/>
    <w:multiLevelType w:val="hybridMultilevel"/>
    <w:tmpl w:val="2F8675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87283"/>
    <w:multiLevelType w:val="hybridMultilevel"/>
    <w:tmpl w:val="64AE07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224986">
    <w:abstractNumId w:val="5"/>
  </w:num>
  <w:num w:numId="2" w16cid:durableId="569117820">
    <w:abstractNumId w:val="7"/>
  </w:num>
  <w:num w:numId="3" w16cid:durableId="691303817">
    <w:abstractNumId w:val="3"/>
  </w:num>
  <w:num w:numId="4" w16cid:durableId="1908178636">
    <w:abstractNumId w:val="1"/>
  </w:num>
  <w:num w:numId="5" w16cid:durableId="232354366">
    <w:abstractNumId w:val="2"/>
  </w:num>
  <w:num w:numId="6" w16cid:durableId="363099620">
    <w:abstractNumId w:val="4"/>
  </w:num>
  <w:num w:numId="7" w16cid:durableId="1791588215">
    <w:abstractNumId w:val="6"/>
  </w:num>
  <w:num w:numId="8" w16cid:durableId="1901018209">
    <w:abstractNumId w:val="0"/>
  </w:num>
  <w:num w:numId="9" w16cid:durableId="2332437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A2B"/>
    <w:rsid w:val="00021496"/>
    <w:rsid w:val="00026FB7"/>
    <w:rsid w:val="00031005"/>
    <w:rsid w:val="00034BBC"/>
    <w:rsid w:val="00041E1F"/>
    <w:rsid w:val="00047533"/>
    <w:rsid w:val="000B4317"/>
    <w:rsid w:val="000D17CC"/>
    <w:rsid w:val="000E6DB1"/>
    <w:rsid w:val="000F1DDF"/>
    <w:rsid w:val="000F310D"/>
    <w:rsid w:val="000F46BE"/>
    <w:rsid w:val="00111D18"/>
    <w:rsid w:val="00124B8E"/>
    <w:rsid w:val="0014762B"/>
    <w:rsid w:val="00147E1B"/>
    <w:rsid w:val="001607AE"/>
    <w:rsid w:val="001608A6"/>
    <w:rsid w:val="00166403"/>
    <w:rsid w:val="00172D67"/>
    <w:rsid w:val="0017365E"/>
    <w:rsid w:val="0018227F"/>
    <w:rsid w:val="001A22C1"/>
    <w:rsid w:val="001B7155"/>
    <w:rsid w:val="001C1541"/>
    <w:rsid w:val="001E64A1"/>
    <w:rsid w:val="002010DB"/>
    <w:rsid w:val="00205304"/>
    <w:rsid w:val="00216CF6"/>
    <w:rsid w:val="00222A2B"/>
    <w:rsid w:val="002243F2"/>
    <w:rsid w:val="00226582"/>
    <w:rsid w:val="00244D20"/>
    <w:rsid w:val="002471A2"/>
    <w:rsid w:val="00257137"/>
    <w:rsid w:val="00286E54"/>
    <w:rsid w:val="00292DA5"/>
    <w:rsid w:val="002C0CA2"/>
    <w:rsid w:val="00304519"/>
    <w:rsid w:val="0030469F"/>
    <w:rsid w:val="00316697"/>
    <w:rsid w:val="00323FE5"/>
    <w:rsid w:val="003414D4"/>
    <w:rsid w:val="00346166"/>
    <w:rsid w:val="003540AB"/>
    <w:rsid w:val="00371080"/>
    <w:rsid w:val="003A08D6"/>
    <w:rsid w:val="003C1CAB"/>
    <w:rsid w:val="003D5981"/>
    <w:rsid w:val="003D5A4C"/>
    <w:rsid w:val="00413CDB"/>
    <w:rsid w:val="004244A1"/>
    <w:rsid w:val="00426B64"/>
    <w:rsid w:val="0043441F"/>
    <w:rsid w:val="00437AA9"/>
    <w:rsid w:val="00485F4E"/>
    <w:rsid w:val="00492981"/>
    <w:rsid w:val="004A534E"/>
    <w:rsid w:val="004C6650"/>
    <w:rsid w:val="004C7AFA"/>
    <w:rsid w:val="004F5EC6"/>
    <w:rsid w:val="00503B66"/>
    <w:rsid w:val="00504C32"/>
    <w:rsid w:val="00520699"/>
    <w:rsid w:val="005277ED"/>
    <w:rsid w:val="005338DD"/>
    <w:rsid w:val="00536FD0"/>
    <w:rsid w:val="005462D2"/>
    <w:rsid w:val="00546CAE"/>
    <w:rsid w:val="0055274A"/>
    <w:rsid w:val="00555AB8"/>
    <w:rsid w:val="005668AC"/>
    <w:rsid w:val="00592456"/>
    <w:rsid w:val="005B5EDA"/>
    <w:rsid w:val="005C274A"/>
    <w:rsid w:val="005C6DE5"/>
    <w:rsid w:val="005D1AD3"/>
    <w:rsid w:val="006032E4"/>
    <w:rsid w:val="00611917"/>
    <w:rsid w:val="00613D44"/>
    <w:rsid w:val="00613EC6"/>
    <w:rsid w:val="00620DB9"/>
    <w:rsid w:val="006417DD"/>
    <w:rsid w:val="00654486"/>
    <w:rsid w:val="00665746"/>
    <w:rsid w:val="00697530"/>
    <w:rsid w:val="006A1F12"/>
    <w:rsid w:val="006C1269"/>
    <w:rsid w:val="006D5844"/>
    <w:rsid w:val="00704330"/>
    <w:rsid w:val="007345A0"/>
    <w:rsid w:val="00757980"/>
    <w:rsid w:val="007641BF"/>
    <w:rsid w:val="00776859"/>
    <w:rsid w:val="00776D32"/>
    <w:rsid w:val="00777374"/>
    <w:rsid w:val="0079016E"/>
    <w:rsid w:val="00795ED5"/>
    <w:rsid w:val="007A1B7F"/>
    <w:rsid w:val="007B6690"/>
    <w:rsid w:val="007C381E"/>
    <w:rsid w:val="007C7AE9"/>
    <w:rsid w:val="007E3D3B"/>
    <w:rsid w:val="007F500F"/>
    <w:rsid w:val="00804091"/>
    <w:rsid w:val="00826CD7"/>
    <w:rsid w:val="008571FA"/>
    <w:rsid w:val="00886B84"/>
    <w:rsid w:val="008A4C86"/>
    <w:rsid w:val="008A587C"/>
    <w:rsid w:val="008D04D2"/>
    <w:rsid w:val="008D061B"/>
    <w:rsid w:val="008D2A23"/>
    <w:rsid w:val="008D790D"/>
    <w:rsid w:val="008E18E7"/>
    <w:rsid w:val="00904BDF"/>
    <w:rsid w:val="00930218"/>
    <w:rsid w:val="0094400E"/>
    <w:rsid w:val="009467E2"/>
    <w:rsid w:val="0096081A"/>
    <w:rsid w:val="0096149B"/>
    <w:rsid w:val="00962419"/>
    <w:rsid w:val="00971BEA"/>
    <w:rsid w:val="009A3DAB"/>
    <w:rsid w:val="009E398B"/>
    <w:rsid w:val="009E6505"/>
    <w:rsid w:val="009F721B"/>
    <w:rsid w:val="00A03F55"/>
    <w:rsid w:val="00A0590F"/>
    <w:rsid w:val="00A161E2"/>
    <w:rsid w:val="00A1723B"/>
    <w:rsid w:val="00A246CE"/>
    <w:rsid w:val="00A43715"/>
    <w:rsid w:val="00A572A4"/>
    <w:rsid w:val="00A705C4"/>
    <w:rsid w:val="00A8170A"/>
    <w:rsid w:val="00A95DA6"/>
    <w:rsid w:val="00AA644A"/>
    <w:rsid w:val="00AC1666"/>
    <w:rsid w:val="00AE3B95"/>
    <w:rsid w:val="00B20618"/>
    <w:rsid w:val="00B24CDF"/>
    <w:rsid w:val="00B51B3C"/>
    <w:rsid w:val="00B63A4C"/>
    <w:rsid w:val="00B65FD0"/>
    <w:rsid w:val="00B6641F"/>
    <w:rsid w:val="00B7192C"/>
    <w:rsid w:val="00B8233C"/>
    <w:rsid w:val="00B9161B"/>
    <w:rsid w:val="00B9347F"/>
    <w:rsid w:val="00B9549A"/>
    <w:rsid w:val="00BB07B8"/>
    <w:rsid w:val="00BB17CD"/>
    <w:rsid w:val="00BB2640"/>
    <w:rsid w:val="00BB308A"/>
    <w:rsid w:val="00BB4DAE"/>
    <w:rsid w:val="00BC0D4F"/>
    <w:rsid w:val="00BC28DF"/>
    <w:rsid w:val="00BC2DA3"/>
    <w:rsid w:val="00BC4185"/>
    <w:rsid w:val="00BE10A1"/>
    <w:rsid w:val="00BF4521"/>
    <w:rsid w:val="00BF4EE9"/>
    <w:rsid w:val="00C028A1"/>
    <w:rsid w:val="00C23044"/>
    <w:rsid w:val="00C239BB"/>
    <w:rsid w:val="00C36847"/>
    <w:rsid w:val="00C421C3"/>
    <w:rsid w:val="00C5629F"/>
    <w:rsid w:val="00C87009"/>
    <w:rsid w:val="00CA71D9"/>
    <w:rsid w:val="00CB41CD"/>
    <w:rsid w:val="00CC30D9"/>
    <w:rsid w:val="00CF66A6"/>
    <w:rsid w:val="00D15F6F"/>
    <w:rsid w:val="00D17572"/>
    <w:rsid w:val="00D26345"/>
    <w:rsid w:val="00D3387A"/>
    <w:rsid w:val="00D81F24"/>
    <w:rsid w:val="00D820CE"/>
    <w:rsid w:val="00D87E1F"/>
    <w:rsid w:val="00DC3D6C"/>
    <w:rsid w:val="00DE1A71"/>
    <w:rsid w:val="00DE50E5"/>
    <w:rsid w:val="00DF1905"/>
    <w:rsid w:val="00DF740C"/>
    <w:rsid w:val="00E33237"/>
    <w:rsid w:val="00E510A3"/>
    <w:rsid w:val="00E65158"/>
    <w:rsid w:val="00E76794"/>
    <w:rsid w:val="00E854BE"/>
    <w:rsid w:val="00E87D24"/>
    <w:rsid w:val="00E90539"/>
    <w:rsid w:val="00E94EC9"/>
    <w:rsid w:val="00EA6283"/>
    <w:rsid w:val="00ED6CC9"/>
    <w:rsid w:val="00EE605F"/>
    <w:rsid w:val="00EF73BA"/>
    <w:rsid w:val="00F06398"/>
    <w:rsid w:val="00F15937"/>
    <w:rsid w:val="00F1636F"/>
    <w:rsid w:val="00F22922"/>
    <w:rsid w:val="00F261F9"/>
    <w:rsid w:val="00F35C75"/>
    <w:rsid w:val="00F4495B"/>
    <w:rsid w:val="00F77177"/>
    <w:rsid w:val="00F87F24"/>
    <w:rsid w:val="00F95843"/>
    <w:rsid w:val="00F96230"/>
    <w:rsid w:val="00F9716B"/>
    <w:rsid w:val="00FC05DE"/>
    <w:rsid w:val="00FD0ED7"/>
    <w:rsid w:val="00FE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E1F14F"/>
  <w15:docId w15:val="{F48FD99C-E700-024E-AD54-6BDEAEA5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0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4A534E"/>
    <w:pPr>
      <w:spacing w:after="0" w:line="360" w:lineRule="auto"/>
    </w:pPr>
    <w:rPr>
      <w:kern w:val="2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665746"/>
    <w:pPr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665746"/>
    <w:rPr>
      <w:kern w:val="2"/>
      <w:sz w:val="24"/>
    </w:rPr>
  </w:style>
  <w:style w:type="paragraph" w:styleId="Fuzeile">
    <w:name w:val="footer"/>
    <w:basedOn w:val="Standard"/>
    <w:link w:val="FuzeileZchn"/>
    <w:uiPriority w:val="99"/>
    <w:semiHidden/>
    <w:rsid w:val="00665746"/>
    <w:pPr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665746"/>
    <w:rPr>
      <w:kern w:val="2"/>
      <w:sz w:val="24"/>
    </w:rPr>
  </w:style>
  <w:style w:type="table" w:styleId="Tabellenraster">
    <w:name w:val="Table Grid"/>
    <w:basedOn w:val="NormaleTabelle"/>
    <w:uiPriority w:val="39"/>
    <w:rsid w:val="00222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rscheHeaderErsteSeite">
    <w:name w:val="Porsche Header Erste Seite"/>
    <w:basedOn w:val="Kopfzeile"/>
    <w:qFormat/>
    <w:rsid w:val="00B9161B"/>
    <w:rPr>
      <w:sz w:val="32"/>
    </w:rPr>
  </w:style>
  <w:style w:type="paragraph" w:customStyle="1" w:styleId="PorscheTophead">
    <w:name w:val="Porsche Tophead"/>
    <w:basedOn w:val="Standard"/>
    <w:qFormat/>
    <w:rsid w:val="00592456"/>
    <w:pPr>
      <w:spacing w:before="120"/>
    </w:pPr>
  </w:style>
  <w:style w:type="paragraph" w:customStyle="1" w:styleId="PorscheHeadline">
    <w:name w:val="Porsche Headline"/>
    <w:basedOn w:val="Standard"/>
    <w:qFormat/>
    <w:rsid w:val="0055274A"/>
    <w:pPr>
      <w:spacing w:before="360" w:after="320"/>
    </w:pPr>
    <w:rPr>
      <w:b/>
    </w:rPr>
  </w:style>
  <w:style w:type="paragraph" w:customStyle="1" w:styleId="PorscheDatum">
    <w:name w:val="Porsche Datum"/>
    <w:basedOn w:val="Kopfzeile"/>
    <w:rsid w:val="00757980"/>
    <w:pPr>
      <w:jc w:val="right"/>
    </w:pPr>
  </w:style>
  <w:style w:type="paragraph" w:customStyle="1" w:styleId="PorscheFooter">
    <w:name w:val="Porsche Footer"/>
    <w:basedOn w:val="Fuzeile"/>
    <w:rsid w:val="00665746"/>
    <w:rPr>
      <w:sz w:val="14"/>
    </w:rPr>
  </w:style>
  <w:style w:type="paragraph" w:customStyle="1" w:styleId="PorscheText">
    <w:name w:val="Porsche Text"/>
    <w:basedOn w:val="Standard"/>
    <w:qFormat/>
    <w:rsid w:val="0055274A"/>
  </w:style>
  <w:style w:type="paragraph" w:customStyle="1" w:styleId="PorscheHeaderFolgeseiten">
    <w:name w:val="Porsche Header Folgeseiten"/>
    <w:basedOn w:val="Kopfzeile"/>
    <w:rsid w:val="0055274A"/>
  </w:style>
  <w:style w:type="character" w:styleId="Platzhaltertext">
    <w:name w:val="Placeholder Text"/>
    <w:basedOn w:val="Absatz-Standardschriftart"/>
    <w:uiPriority w:val="99"/>
    <w:semiHidden/>
    <w:rsid w:val="00697530"/>
    <w:rPr>
      <w:color w:val="808080"/>
    </w:rPr>
  </w:style>
  <w:style w:type="paragraph" w:customStyle="1" w:styleId="Presse-Standard">
    <w:name w:val="Presse-Standard"/>
    <w:basedOn w:val="Standard"/>
    <w:link w:val="Presse-StandardZchn"/>
    <w:qFormat/>
    <w:rsid w:val="00697530"/>
    <w:pPr>
      <w:jc w:val="both"/>
    </w:pPr>
    <w:rPr>
      <w:rFonts w:ascii="Arial" w:eastAsia="Times New Roman" w:hAnsi="Arial" w:cs="Arial"/>
      <w:bCs/>
      <w:kern w:val="0"/>
      <w:szCs w:val="20"/>
      <w:lang w:eastAsia="de-DE"/>
      <w14:ligatures w14:val="none"/>
    </w:rPr>
  </w:style>
  <w:style w:type="character" w:customStyle="1" w:styleId="Presse-StandardZchn">
    <w:name w:val="Presse-Standard Zchn"/>
    <w:link w:val="Presse-Standard"/>
    <w:rsid w:val="00697530"/>
    <w:rPr>
      <w:rFonts w:ascii="Arial" w:eastAsia="Times New Roman" w:hAnsi="Arial" w:cs="Arial"/>
      <w:bCs/>
      <w:sz w:val="24"/>
      <w:szCs w:val="20"/>
      <w:lang w:eastAsia="de-DE"/>
      <w14:ligatures w14:val="none"/>
    </w:rPr>
  </w:style>
  <w:style w:type="paragraph" w:customStyle="1" w:styleId="Presse-Fuzeile">
    <w:name w:val="Presse-Fußzeile"/>
    <w:basedOn w:val="Standard"/>
    <w:rsid w:val="00244D20"/>
    <w:pPr>
      <w:pBdr>
        <w:bottom w:val="single" w:sz="4" w:space="1" w:color="auto"/>
      </w:pBdr>
      <w:tabs>
        <w:tab w:val="right" w:pos="9072"/>
      </w:tabs>
      <w:spacing w:line="240" w:lineRule="auto"/>
    </w:pPr>
    <w:rPr>
      <w:rFonts w:ascii="Arial MT" w:eastAsia="Times New Roman" w:hAnsi="Arial MT" w:cs="Times New Roman"/>
      <w:kern w:val="0"/>
      <w:sz w:val="14"/>
      <w:szCs w:val="20"/>
      <w:lang w:eastAsia="de-DE"/>
      <w14:ligatures w14:val="none"/>
    </w:rPr>
  </w:style>
  <w:style w:type="paragraph" w:styleId="NurText">
    <w:name w:val="Plain Text"/>
    <w:basedOn w:val="Standard"/>
    <w:link w:val="NurTextZchn"/>
    <w:uiPriority w:val="99"/>
    <w:semiHidden/>
    <w:unhideWhenUsed/>
    <w:rsid w:val="00EA6283"/>
    <w:pPr>
      <w:spacing w:line="240" w:lineRule="auto"/>
    </w:pPr>
    <w:rPr>
      <w:rFonts w:ascii="Arial" w:hAnsi="Arial" w:cs="Consolas"/>
      <w:kern w:val="0"/>
      <w:szCs w:val="21"/>
      <w14:ligatures w14:val="none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A6283"/>
    <w:rPr>
      <w:rFonts w:ascii="Arial" w:hAnsi="Arial" w:cs="Consolas"/>
      <w:sz w:val="24"/>
      <w:szCs w:val="21"/>
      <w14:ligatures w14:val="none"/>
    </w:rPr>
  </w:style>
  <w:style w:type="character" w:styleId="Hyperlink">
    <w:name w:val="Hyperlink"/>
    <w:rsid w:val="0018227F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EF73BA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rsid w:val="0022658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6582"/>
    <w:rPr>
      <w:rFonts w:ascii="Lucida Grande" w:hAnsi="Lucida Grande" w:cs="Lucida Grande"/>
      <w:kern w:val="2"/>
      <w:sz w:val="18"/>
      <w:szCs w:val="18"/>
    </w:rPr>
  </w:style>
  <w:style w:type="paragraph" w:customStyle="1" w:styleId="Presse-Titel">
    <w:name w:val="Presse-Titel"/>
    <w:basedOn w:val="Standard"/>
    <w:next w:val="Presse-Standard"/>
    <w:rsid w:val="008D061B"/>
    <w:pPr>
      <w:spacing w:line="720" w:lineRule="auto"/>
      <w:jc w:val="both"/>
    </w:pPr>
    <w:rPr>
      <w:rFonts w:ascii="Arial MT" w:eastAsia="Times New Roman" w:hAnsi="Arial MT" w:cs="Times New Roman"/>
      <w:b/>
      <w:kern w:val="0"/>
      <w:szCs w:val="24"/>
      <w:lang w:eastAsia="de-DE"/>
      <w14:ligatures w14:val="none"/>
    </w:rPr>
  </w:style>
  <w:style w:type="paragraph" w:customStyle="1" w:styleId="Presse-Untertitel">
    <w:name w:val="Presse-Untertitel"/>
    <w:basedOn w:val="Standard"/>
    <w:next w:val="Presse-Titel"/>
    <w:rsid w:val="008D061B"/>
    <w:pPr>
      <w:spacing w:line="720" w:lineRule="auto"/>
      <w:jc w:val="both"/>
    </w:pPr>
    <w:rPr>
      <w:rFonts w:ascii="Arial MT" w:eastAsia="Times New Roman" w:hAnsi="Arial MT" w:cs="Times New Roman"/>
      <w:kern w:val="0"/>
      <w:szCs w:val="24"/>
      <w:u w:val="single"/>
      <w:lang w:eastAsia="de-DE"/>
      <w14:ligatures w14:val="none"/>
    </w:rPr>
  </w:style>
  <w:style w:type="paragraph" w:styleId="Listenabsatz">
    <w:name w:val="List Paragraph"/>
    <w:basedOn w:val="Standard"/>
    <w:uiPriority w:val="34"/>
    <w:qFormat/>
    <w:rsid w:val="008D061B"/>
    <w:pPr>
      <w:spacing w:line="240" w:lineRule="auto"/>
      <w:ind w:left="720"/>
      <w:contextualSpacing/>
    </w:pPr>
    <w:rPr>
      <w:rFonts w:ascii="News Gothic" w:eastAsia="Times New Roman" w:hAnsi="News Gothic" w:cs="Times New Roman"/>
      <w:kern w:val="0"/>
      <w:szCs w:val="24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rsid w:val="00A03F5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A03F5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03F55"/>
    <w:rPr>
      <w:kern w:val="2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A03F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03F55"/>
    <w:rPr>
      <w:b/>
      <w:bCs/>
      <w:kern w:val="2"/>
      <w:sz w:val="20"/>
      <w:szCs w:val="20"/>
    </w:rPr>
  </w:style>
  <w:style w:type="character" w:styleId="Hervorhebung">
    <w:name w:val="Emphasis"/>
    <w:uiPriority w:val="20"/>
    <w:qFormat/>
    <w:rsid w:val="002243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Porsche">
      <a:dk1>
        <a:sysClr val="windowText" lastClr="000000"/>
      </a:dk1>
      <a:lt1>
        <a:srgbClr val="FFFFFF"/>
      </a:lt1>
      <a:dk2>
        <a:srgbClr val="403F45"/>
      </a:dk2>
      <a:lt2>
        <a:srgbClr val="DAD9DE"/>
      </a:lt2>
      <a:accent1>
        <a:srgbClr val="000000"/>
      </a:accent1>
      <a:accent2>
        <a:srgbClr val="403F45"/>
      </a:accent2>
      <a:accent3>
        <a:srgbClr val="737278"/>
      </a:accent3>
      <a:accent4>
        <a:srgbClr val="B5B4BA"/>
      </a:accent4>
      <a:accent5>
        <a:srgbClr val="DAD9DE"/>
      </a:accent5>
      <a:accent6>
        <a:srgbClr val="D5001C"/>
      </a:accent6>
      <a:hlink>
        <a:srgbClr val="D5001C"/>
      </a:hlink>
      <a:folHlink>
        <a:srgbClr val="737278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d3a9c5-b0a2-4827-9575-915391fa912b">
      <Value>35</Value>
    </TaxCatchAll>
    <lcf76f155ced4ddcb4097134ff3c332f xmlns="11589777-f094-4d12-ae36-79878a5aa4c8">
      <Terms xmlns="http://schemas.microsoft.com/office/infopath/2007/PartnerControls"/>
    </lcf76f155ced4ddcb4097134ff3c332f>
    <RevIMDocumentOwner xmlns="b1d3a9c5-b0a2-4827-9575-915391fa912b">
      <UserInfo>
        <DisplayName/>
        <AccountId xsi:nil="true"/>
        <AccountType/>
      </UserInfo>
    </RevIMDocumentOwner>
    <i0f84bba906045b4af568ee102a52dcb xmlns="b1d3a9c5-b0a2-4827-9575-915391fa91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5.3 Prod. stage docs</TermName>
          <TermId xmlns="http://schemas.microsoft.com/office/infopath/2007/PartnerControls">295a61bc-ef22-4dac-a098-04d82deab5a9</TermId>
        </TermInfo>
      </Terms>
    </i0f84bba906045b4af568ee102a52dcb>
    <RevIMComments xmlns="b1d3a9c5-b0a2-4827-9575-915391fa912b" xsi:nil="true"/>
    <RevIMDeletionDate xmlns="b1d3a9c5-b0a2-4827-9575-915391fa912b">2060-07-30T22:41:33+00:00</RevIMDeletionDate>
    <RevIMExtends xmlns="b1d3a9c5-b0a2-4827-9575-915391fa912b">{"Locked":null,"LockedBy":null,"UnLocked":null,"UnLockedBy":null,"KSUClass":"295a61bc-ef22-4dac-a098-04d82deab5a9","Classified":"2025-07-30T22:42:28.995Z","Reclassified":null,"ReclassifiedBy":null,"EDReclassified":null,"EDReclassifiedBy":null,"EventCreated":null,"EventModified":null,"EventDeleted":null,"EventCreatedBy":null,"EventModifiedBy":null,"EventDeletedBy":null,"Moved":null,"MovedBy":null,"MovedFrom":null}</RevIMExtends>
    <RevIMEventDate xmlns="b1d3a9c5-b0a2-4827-9575-915391fa912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887AC9887B704690D10C9906972AF9" ma:contentTypeVersion="22" ma:contentTypeDescription="Create a new document." ma:contentTypeScope="" ma:versionID="276829a05753097ac4df0a10c74ba561">
  <xsd:schema xmlns:xsd="http://www.w3.org/2001/XMLSchema" xmlns:xs="http://www.w3.org/2001/XMLSchema" xmlns:p="http://schemas.microsoft.com/office/2006/metadata/properties" xmlns:ns2="b1d3a9c5-b0a2-4827-9575-915391fa912b" xmlns:ns3="11589777-f094-4d12-ae36-79878a5aa4c8" targetNamespace="http://schemas.microsoft.com/office/2006/metadata/properties" ma:root="true" ma:fieldsID="41cdc1d5c6657bff8fc640f299e56162" ns2:_="" ns3:_="">
    <xsd:import namespace="b1d3a9c5-b0a2-4827-9575-915391fa912b"/>
    <xsd:import namespace="11589777-f094-4d12-ae36-79878a5aa4c8"/>
    <xsd:element name="properties">
      <xsd:complexType>
        <xsd:sequence>
          <xsd:element name="documentManagement">
            <xsd:complexType>
              <xsd:all>
                <xsd:element ref="ns2:i0f84bba906045b4af568ee102a52dcb" minOccurs="0"/>
                <xsd:element ref="ns2:TaxCatchAll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3a9c5-b0a2-4827-9575-915391fa912b" elementFormDefault="qualified">
    <xsd:import namespace="http://schemas.microsoft.com/office/2006/documentManagement/types"/>
    <xsd:import namespace="http://schemas.microsoft.com/office/infopath/2007/PartnerControls"/>
    <xsd:element name="i0f84bba906045b4af568ee102a52dcb" ma:index="9" ma:taxonomy="true" ma:internalName="i0f84bba906045b4af568ee102a52dcb" ma:taxonomyFieldName="RevIMBCS" ma:displayName="CSD Class" ma:readOnly="true" ma:default="35;#5.3 Prod. stage docs|295a61bc-ef22-4dac-a098-04d82deab5a9" ma:fieldId="{20f84bba-9060-45b4-af56-8ee102a52dcb}" ma:sspId="11f93a7e-e8d8-45f1-8a13-907dadde1127" ma:termSetId="b795bf2d-8abe-423c-bac8-6c6bed63d3a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9dc65888-c936-4ee9-a859-761db5df7be5}" ma:internalName="TaxCatchAll" ma:showField="CatchAllData" ma:web="b1d3a9c5-b0a2-4827-9575-915391fa91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vIMDeletionDate" ma:index="11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2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3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4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5" nillable="true" ma:displayName="RevIMExtends" ma:hidden="true" ma:internalName="RevIMExtends" ma:readOnly="true">
      <xsd:simpleType>
        <xsd:restriction base="dms:Note"/>
      </xsd:simple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89777-f094-4d12-ae36-79878a5aa4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1f93a7e-e8d8-45f1-8a13-907dadde11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0BAAD8-B2C5-4831-9EAA-5BB4A490EC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898B6A-8EED-4A0E-8679-740F17996895}">
  <ds:schemaRefs>
    <ds:schemaRef ds:uri="http://schemas.microsoft.com/office/2006/metadata/properties"/>
    <ds:schemaRef ds:uri="http://schemas.microsoft.com/office/infopath/2007/PartnerControls"/>
    <ds:schemaRef ds:uri="b1d3a9c5-b0a2-4827-9575-915391fa912b"/>
    <ds:schemaRef ds:uri="11589777-f094-4d12-ae36-79878a5aa4c8"/>
  </ds:schemaRefs>
</ds:datastoreItem>
</file>

<file path=customXml/itemProps3.xml><?xml version="1.0" encoding="utf-8"?>
<ds:datastoreItem xmlns:ds="http://schemas.openxmlformats.org/officeDocument/2006/customXml" ds:itemID="{D51E6549-C276-4CFB-BBA3-EB4E2F06EF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d3a9c5-b0a2-4827-9575-915391fa912b"/>
    <ds:schemaRef ds:uri="11589777-f094-4d12-ae36-79878a5aa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750</Words>
  <Characters>4729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Dr. Ing. h.c. F. Porsche Aktiengesellschaft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user</dc:creator>
  <cp:keywords/>
  <dc:description/>
  <cp:lastModifiedBy>Achim Peitzmeier</cp:lastModifiedBy>
  <cp:revision>31</cp:revision>
  <dcterms:created xsi:type="dcterms:W3CDTF">2026-08-11T08:45:00Z</dcterms:created>
  <dcterms:modified xsi:type="dcterms:W3CDTF">2026-08-19T09:51:00Z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  <property fmtid="{D5CDD505-2E9C-101B-9397-08002B2CF9AE}" pid="3" name="ContentTypeId">
    <vt:lpwstr>0x01010023887AC9887B704690D10C9906972AF9</vt:lpwstr>
  </property>
  <property fmtid="{D5CDD505-2E9C-101B-9397-08002B2CF9AE}" pid="4" name="MediaServiceImageTags">
    <vt:lpwstr/>
  </property>
  <property fmtid="{D5CDD505-2E9C-101B-9397-08002B2CF9AE}" pid="5" name="RevIMBCS">
    <vt:lpwstr>35;#5.3 Prod. stage docs|295a61bc-ef22-4dac-a098-04d82deab5a9</vt:lpwstr>
  </property>
</Properties>
</file>